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F3AE19B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5A5F1B">
        <w:rPr>
          <w:rFonts w:ascii="Arial" w:hAnsi="Arial" w:cs="Arial"/>
          <w:sz w:val="22"/>
          <w:szCs w:val="22"/>
        </w:rPr>
        <w:t>Albanese</w:t>
      </w:r>
    </w:p>
    <w:p w14:paraId="2E0FBF00" w14:textId="0ECD905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A5F1B">
        <w:rPr>
          <w:rFonts w:ascii="Arial" w:hAnsi="Arial" w:cs="Arial"/>
          <w:sz w:val="22"/>
          <w:szCs w:val="22"/>
        </w:rPr>
        <w:t>Tammy Adair</w:t>
      </w:r>
    </w:p>
    <w:p w14:paraId="419445BD" w14:textId="2533840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A5F1B">
        <w:rPr>
          <w:rFonts w:ascii="Arial" w:hAnsi="Arial" w:cs="Arial"/>
          <w:sz w:val="22"/>
          <w:szCs w:val="22"/>
        </w:rPr>
        <w:t>Baylor University</w:t>
      </w:r>
    </w:p>
    <w:p w14:paraId="6794936A" w14:textId="3A7F42F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A5F1B">
        <w:rPr>
          <w:rFonts w:ascii="Arial" w:hAnsi="Arial" w:cs="Arial"/>
          <w:sz w:val="22"/>
          <w:szCs w:val="22"/>
        </w:rPr>
        <w:t>Tamarah_Adair@baylor.edu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1FDC0F08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583974A8" w14:textId="2F3D2733" w:rsidR="008A7C91" w:rsidRDefault="008A7C91">
      <w:pPr>
        <w:rPr>
          <w:rFonts w:ascii="Arial" w:hAnsi="Arial" w:cs="Arial"/>
          <w:sz w:val="22"/>
          <w:szCs w:val="22"/>
        </w:rPr>
      </w:pPr>
    </w:p>
    <w:p w14:paraId="5815A505" w14:textId="77777777" w:rsidR="008A7C91" w:rsidRDefault="008A7C91">
      <w:pPr>
        <w:rPr>
          <w:rFonts w:ascii="Arial" w:hAnsi="Arial" w:cs="Arial"/>
          <w:sz w:val="22"/>
          <w:szCs w:val="22"/>
        </w:rPr>
      </w:pPr>
    </w:p>
    <w:p w14:paraId="212E58B2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CDS 77 - 1699</w:t>
      </w:r>
    </w:p>
    <w:p w14:paraId="0A0D6960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/note=Minor tail protein seen on a portion of the genes for AL and AU cluster but not strong evidence on </w:t>
      </w:r>
      <w:proofErr w:type="spellStart"/>
      <w:r w:rsidRPr="00C4519D">
        <w:rPr>
          <w:rFonts w:ascii="Arial" w:hAnsi="Arial" w:cs="Arial"/>
          <w:sz w:val="22"/>
          <w:szCs w:val="22"/>
        </w:rPr>
        <w:t>HHPred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, NCBI, </w:t>
      </w:r>
      <w:proofErr w:type="spellStart"/>
      <w:r w:rsidRPr="00C4519D">
        <w:rPr>
          <w:rFonts w:ascii="Arial" w:hAnsi="Arial" w:cs="Arial"/>
          <w:sz w:val="22"/>
          <w:szCs w:val="22"/>
        </w:rPr>
        <w:t>PhagesDB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 blast. Baseplate or receptor binding protein</w:t>
      </w:r>
    </w:p>
    <w:p w14:paraId="3F905101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</w:p>
    <w:p w14:paraId="1E8077FF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CDS 1709 - 2587</w:t>
      </w:r>
    </w:p>
    <w:p w14:paraId="418822F1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/note=Minor tail protein called on 3 AU phage. Same HHPRED hits as Gene 1.</w:t>
      </w:r>
    </w:p>
    <w:p w14:paraId="1EB13EF6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</w:p>
    <w:p w14:paraId="10C91AD1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CDS 2774 - 3199</w:t>
      </w:r>
    </w:p>
    <w:p w14:paraId="0E16874A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/note=Small amount of coding potential is not covered according to the GenMark Report with the start at 2774, however, moving the start back means increasing the overlap by 44bp.</w:t>
      </w:r>
    </w:p>
    <w:p w14:paraId="1150E0AD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</w:p>
    <w:p w14:paraId="66C80890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CDS 3132 - 4697</w:t>
      </w:r>
    </w:p>
    <w:p w14:paraId="22FD739A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/note=(Start: 67 @3132 has 72 MA`s), (Start: 168 @3306 has 4 MA`s), (Start: 190 @3342 has 1 MA`s), Other comparable genomes have moved the start even though it is a 68 bp overlap.</w:t>
      </w:r>
    </w:p>
    <w:p w14:paraId="70489503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</w:p>
    <w:p w14:paraId="2B898B87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CDS 6754 - 7527</w:t>
      </w:r>
    </w:p>
    <w:p w14:paraId="56BA8233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/note=(Start: 22 @6688 has 3 MA`s), (Start: 44 @6754 has 88 MA`s)</w:t>
      </w:r>
    </w:p>
    <w:p w14:paraId="4C21B54B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/note=The 47 bp overlap from the initially called start, the poor RBS scores, and its uncommon called start in </w:t>
      </w:r>
      <w:proofErr w:type="spellStart"/>
      <w:r w:rsidRPr="00C4519D">
        <w:rPr>
          <w:rFonts w:ascii="Arial" w:hAnsi="Arial" w:cs="Arial"/>
          <w:sz w:val="22"/>
          <w:szCs w:val="22"/>
        </w:rPr>
        <w:t>starterator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 made it optimal to push the start forward to get a more plausible gap, better RBS scores, and the second most common start in </w:t>
      </w:r>
      <w:proofErr w:type="spellStart"/>
      <w:r w:rsidRPr="00C4519D">
        <w:rPr>
          <w:rFonts w:ascii="Arial" w:hAnsi="Arial" w:cs="Arial"/>
          <w:sz w:val="22"/>
          <w:szCs w:val="22"/>
        </w:rPr>
        <w:t>starterator</w:t>
      </w:r>
      <w:proofErr w:type="spellEnd"/>
      <w:r w:rsidRPr="00C4519D">
        <w:rPr>
          <w:rFonts w:ascii="Arial" w:hAnsi="Arial" w:cs="Arial"/>
          <w:sz w:val="22"/>
          <w:szCs w:val="22"/>
        </w:rPr>
        <w:t>.</w:t>
      </w:r>
    </w:p>
    <w:p w14:paraId="4434E51F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</w:p>
    <w:p w14:paraId="3C46BF29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CDS 10902 - 11810</w:t>
      </w:r>
    </w:p>
    <w:p w14:paraId="01206D20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/note=No matches on </w:t>
      </w:r>
      <w:proofErr w:type="spellStart"/>
      <w:r w:rsidRPr="00C4519D">
        <w:rPr>
          <w:rFonts w:ascii="Arial" w:hAnsi="Arial" w:cs="Arial"/>
          <w:sz w:val="22"/>
          <w:szCs w:val="22"/>
        </w:rPr>
        <w:t>HHPred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 with an acceptable e-value, but other two pieces of evidence support major tail protein function.</w:t>
      </w:r>
    </w:p>
    <w:p w14:paraId="5407274F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</w:p>
    <w:p w14:paraId="3EB1831A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CDS 19329 - 19769</w:t>
      </w:r>
    </w:p>
    <w:p w14:paraId="3AFF5A1B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/note=Confirmed with </w:t>
      </w:r>
      <w:proofErr w:type="spellStart"/>
      <w:r w:rsidRPr="00C4519D">
        <w:rPr>
          <w:rFonts w:ascii="Arial" w:hAnsi="Arial" w:cs="Arial"/>
          <w:sz w:val="22"/>
          <w:szCs w:val="22"/>
        </w:rPr>
        <w:t>TMhMM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 and SOSUI prediction</w:t>
      </w:r>
    </w:p>
    <w:p w14:paraId="71309998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</w:p>
    <w:p w14:paraId="7081499D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CDS 21431 - 21856</w:t>
      </w:r>
    </w:p>
    <w:p w14:paraId="2AF1ED5E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</w:t>
      </w:r>
      <w:proofErr w:type="spellStart"/>
      <w:r w:rsidRPr="00C4519D">
        <w:rPr>
          <w:rFonts w:ascii="Arial" w:hAnsi="Arial" w:cs="Arial"/>
          <w:sz w:val="22"/>
          <w:szCs w:val="22"/>
        </w:rPr>
        <w:t>Starterator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 not available for gene 27, LORF smallest gap; matches </w:t>
      </w:r>
      <w:proofErr w:type="spellStart"/>
      <w:r w:rsidRPr="00C4519D">
        <w:rPr>
          <w:rFonts w:ascii="Arial" w:hAnsi="Arial" w:cs="Arial"/>
          <w:sz w:val="22"/>
          <w:szCs w:val="22"/>
        </w:rPr>
        <w:t>Oxynfrius</w:t>
      </w:r>
      <w:proofErr w:type="spellEnd"/>
      <w:r w:rsidRPr="00C4519D">
        <w:rPr>
          <w:rFonts w:ascii="Arial" w:hAnsi="Arial" w:cs="Arial"/>
          <w:sz w:val="22"/>
          <w:szCs w:val="22"/>
        </w:rPr>
        <w:t>;  CDD evidence is low 0.00126484</w:t>
      </w:r>
    </w:p>
    <w:p w14:paraId="1E2C0731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</w:p>
    <w:p w14:paraId="1A1CA6B0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CDS 21849 - 22175</w:t>
      </w:r>
    </w:p>
    <w:p w14:paraId="58337724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/note=Original Glimmer call @bp 21933 has strength 3.94; </w:t>
      </w:r>
      <w:proofErr w:type="spellStart"/>
      <w:r w:rsidRPr="00C4519D">
        <w:rPr>
          <w:rFonts w:ascii="Arial" w:hAnsi="Arial" w:cs="Arial"/>
          <w:sz w:val="22"/>
          <w:szCs w:val="22"/>
        </w:rPr>
        <w:t>GeneMark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 calls start at 21834</w:t>
      </w:r>
    </w:p>
    <w:p w14:paraId="496E8BAD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/note=Changed to limit overlap</w:t>
      </w:r>
    </w:p>
    <w:p w14:paraId="30F13F65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lastRenderedPageBreak/>
        <w:t xml:space="preserve">    /note=The most common length (309) is not available. 342 is too much overlap and -5 vs -4 final score.</w:t>
      </w:r>
    </w:p>
    <w:p w14:paraId="3219CD79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</w:p>
    <w:p w14:paraId="22EC753F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CDS 22144 - 23535</w:t>
      </w:r>
    </w:p>
    <w:p w14:paraId="645AC701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/note=Start Changed. 1:1 (Delete overlapping gene 30)</w:t>
      </w:r>
    </w:p>
    <w:p w14:paraId="03BEC3AF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</w:p>
    <w:p w14:paraId="4865BB82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CDS 23651 - 24061</w:t>
      </w:r>
    </w:p>
    <w:p w14:paraId="01D74724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/note=BLAST- Aligned with Greenhearts-Helix-Turn-Helix DNA-binding domain protein </w:t>
      </w:r>
    </w:p>
    <w:p w14:paraId="3AD0EC8C" w14:textId="6683A074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</w:t>
      </w:r>
      <w:proofErr w:type="spellStart"/>
      <w:r w:rsidRPr="00C4519D">
        <w:rPr>
          <w:rFonts w:ascii="Arial" w:hAnsi="Arial" w:cs="Arial"/>
          <w:sz w:val="22"/>
          <w:szCs w:val="22"/>
        </w:rPr>
        <w:t>HHPred</w:t>
      </w:r>
      <w:proofErr w:type="spellEnd"/>
      <w:r w:rsidRPr="00C4519D">
        <w:rPr>
          <w:rFonts w:ascii="Arial" w:hAnsi="Arial" w:cs="Arial"/>
          <w:sz w:val="22"/>
          <w:szCs w:val="22"/>
        </w:rPr>
        <w:t>- NKF</w:t>
      </w:r>
    </w:p>
    <w:p w14:paraId="7C0F80BD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</w:t>
      </w:r>
      <w:proofErr w:type="spellStart"/>
      <w:r w:rsidRPr="00C4519D">
        <w:rPr>
          <w:rFonts w:ascii="Arial" w:hAnsi="Arial" w:cs="Arial"/>
          <w:sz w:val="22"/>
          <w:szCs w:val="22"/>
        </w:rPr>
        <w:t>Phagesdb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- Aligned with </w:t>
      </w:r>
      <w:proofErr w:type="spellStart"/>
      <w:r w:rsidRPr="00C4519D">
        <w:rPr>
          <w:rFonts w:ascii="Arial" w:hAnsi="Arial" w:cs="Arial"/>
          <w:sz w:val="22"/>
          <w:szCs w:val="22"/>
        </w:rPr>
        <w:t>Oxynfrius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 30 HTH All </w:t>
      </w:r>
      <w:proofErr w:type="spellStart"/>
      <w:r w:rsidRPr="00C4519D">
        <w:rPr>
          <w:rFonts w:ascii="Arial" w:hAnsi="Arial" w:cs="Arial"/>
          <w:sz w:val="22"/>
          <w:szCs w:val="22"/>
        </w:rPr>
        <w:t>pham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 members call HTH</w:t>
      </w:r>
    </w:p>
    <w:p w14:paraId="79CAC73F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/note=CDD e-value is not great.</w:t>
      </w:r>
    </w:p>
    <w:p w14:paraId="734AAE00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</w:p>
    <w:p w14:paraId="1302286B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CDS 25146 - 25703</w:t>
      </w:r>
    </w:p>
    <w:p w14:paraId="54D5526F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/note=Unsure whether the function was a </w:t>
      </w:r>
      <w:proofErr w:type="spellStart"/>
      <w:r w:rsidRPr="00C4519D">
        <w:rPr>
          <w:rFonts w:ascii="Arial" w:hAnsi="Arial" w:cs="Arial"/>
          <w:sz w:val="22"/>
          <w:szCs w:val="22"/>
        </w:rPr>
        <w:t>RuvC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-like resolvase or Holliday junction, so Holliday junction was selected because it was inclusive and the highest frequency in the </w:t>
      </w:r>
      <w:proofErr w:type="spellStart"/>
      <w:r w:rsidRPr="00C4519D">
        <w:rPr>
          <w:rFonts w:ascii="Arial" w:hAnsi="Arial" w:cs="Arial"/>
          <w:sz w:val="22"/>
          <w:szCs w:val="22"/>
        </w:rPr>
        <w:t>pham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. This group did some exploring and suggest Swiss Model indicates </w:t>
      </w:r>
      <w:proofErr w:type="spellStart"/>
      <w:r w:rsidRPr="00C4519D">
        <w:rPr>
          <w:rFonts w:ascii="Arial" w:hAnsi="Arial" w:cs="Arial"/>
          <w:sz w:val="22"/>
          <w:szCs w:val="22"/>
        </w:rPr>
        <w:t>RuvC</w:t>
      </w:r>
      <w:proofErr w:type="spellEnd"/>
      <w:r w:rsidRPr="00C4519D">
        <w:rPr>
          <w:rFonts w:ascii="Arial" w:hAnsi="Arial" w:cs="Arial"/>
          <w:sz w:val="22"/>
          <w:szCs w:val="22"/>
        </w:rPr>
        <w:t>-like.</w:t>
      </w:r>
    </w:p>
    <w:p w14:paraId="16C843B2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</w:p>
    <w:p w14:paraId="27FF9A64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CDS 27314 - 27745</w:t>
      </w:r>
    </w:p>
    <w:p w14:paraId="13D2B583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/note=membrane protein confirmed with SOSUI 1</w:t>
      </w:r>
      <w:r w:rsidRPr="00C4519D">
        <w:rPr>
          <w:rFonts w:ascii="Arial" w:hAnsi="Arial" w:cs="Arial"/>
          <w:sz w:val="22"/>
          <w:szCs w:val="22"/>
        </w:rPr>
        <w:tab/>
        <w:t>5-24</w:t>
      </w:r>
      <w:r w:rsidRPr="00C4519D">
        <w:rPr>
          <w:rFonts w:ascii="Arial" w:hAnsi="Arial" w:cs="Arial"/>
          <w:sz w:val="22"/>
          <w:szCs w:val="22"/>
        </w:rPr>
        <w:tab/>
        <w:t>LWVAIGASCLVAGAIGAAAG</w:t>
      </w:r>
      <w:r w:rsidRPr="00C4519D">
        <w:rPr>
          <w:rFonts w:ascii="Arial" w:hAnsi="Arial" w:cs="Arial"/>
          <w:sz w:val="22"/>
          <w:szCs w:val="22"/>
        </w:rPr>
        <w:tab/>
        <w:t>Primary and TMHMM</w:t>
      </w:r>
    </w:p>
    <w:p w14:paraId="158A2B7F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</w:p>
    <w:p w14:paraId="70B376DC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CDS 27745 - 28020</w:t>
      </w:r>
    </w:p>
    <w:p w14:paraId="2FE3B9F4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/note=TMHMM and SOSUI suggest membrane protein </w:t>
      </w:r>
    </w:p>
    <w:p w14:paraId="4E618BFF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/note=1</w:t>
      </w:r>
      <w:r w:rsidRPr="00C4519D">
        <w:rPr>
          <w:rFonts w:ascii="Arial" w:hAnsi="Arial" w:cs="Arial"/>
          <w:sz w:val="22"/>
          <w:szCs w:val="22"/>
        </w:rPr>
        <w:tab/>
        <w:t>4-25</w:t>
      </w:r>
      <w:r w:rsidRPr="00C4519D">
        <w:rPr>
          <w:rFonts w:ascii="Arial" w:hAnsi="Arial" w:cs="Arial"/>
          <w:sz w:val="22"/>
          <w:szCs w:val="22"/>
        </w:rPr>
        <w:tab/>
        <w:t>PDSILLAFALIFFFAALFLWGR</w:t>
      </w:r>
      <w:r w:rsidRPr="00C4519D">
        <w:rPr>
          <w:rFonts w:ascii="Arial" w:hAnsi="Arial" w:cs="Arial"/>
          <w:sz w:val="22"/>
          <w:szCs w:val="22"/>
        </w:rPr>
        <w:tab/>
        <w:t>Primary</w:t>
      </w:r>
    </w:p>
    <w:p w14:paraId="0F44A4FC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</w:p>
    <w:p w14:paraId="577A07E0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CDS 28164 - 29111</w:t>
      </w:r>
    </w:p>
    <w:p w14:paraId="7F8CFC48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/note=The gene has coding potential and was identified as a Cas4 family nuclease by </w:t>
      </w:r>
      <w:proofErr w:type="spellStart"/>
      <w:r w:rsidRPr="00C4519D">
        <w:rPr>
          <w:rFonts w:ascii="Arial" w:hAnsi="Arial" w:cs="Arial"/>
          <w:sz w:val="22"/>
          <w:szCs w:val="22"/>
        </w:rPr>
        <w:t>Blastp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519D">
        <w:rPr>
          <w:rFonts w:ascii="Arial" w:hAnsi="Arial" w:cs="Arial"/>
          <w:sz w:val="22"/>
          <w:szCs w:val="22"/>
        </w:rPr>
        <w:t>Phamerator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. However, </w:t>
      </w:r>
      <w:proofErr w:type="spellStart"/>
      <w:r w:rsidRPr="00C4519D">
        <w:rPr>
          <w:rFonts w:ascii="Arial" w:hAnsi="Arial" w:cs="Arial"/>
          <w:sz w:val="22"/>
          <w:szCs w:val="22"/>
        </w:rPr>
        <w:t>HHPred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 identified it as a DNA binding protein.  An exploration using Swiss Model and </w:t>
      </w:r>
      <w:proofErr w:type="spellStart"/>
      <w:r w:rsidRPr="00C4519D">
        <w:rPr>
          <w:rFonts w:ascii="Arial" w:hAnsi="Arial" w:cs="Arial"/>
          <w:sz w:val="22"/>
          <w:szCs w:val="22"/>
        </w:rPr>
        <w:t>FatCat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 indicates this is closer to 6PPU_A (a double-stranded DNA break resection protein) than  4r5q (Cas4). From April 14, 2022.</w:t>
      </w:r>
    </w:p>
    <w:p w14:paraId="27C30C22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</w:p>
    <w:p w14:paraId="00B53C36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CDS complement (39887 - 40120)</w:t>
      </w:r>
    </w:p>
    <w:p w14:paraId="43D39E83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/note=Potential helix-turn-helix DNA binding domain; No significant evidence on HHPRED or CDD but called by 1 Pham member (EastWest_39) and several hits in NCBI BLAST from 2020/2021.</w:t>
      </w:r>
    </w:p>
    <w:p w14:paraId="2874D897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</w:p>
    <w:p w14:paraId="25A5E55C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CDS complement (40245 - 40808)</w:t>
      </w:r>
    </w:p>
    <w:p w14:paraId="685CBF5B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/note=ORF not found in gap.</w:t>
      </w:r>
    </w:p>
    <w:p w14:paraId="3E9158F8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</w:p>
    <w:p w14:paraId="690EE8C0" w14:textId="77777777" w:rsidR="00C4519D" w:rsidRPr="00C4519D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CDS 43774 - 44034</w:t>
      </w:r>
    </w:p>
    <w:p w14:paraId="74C2F923" w14:textId="3E7EEA84" w:rsidR="008470B8" w:rsidRDefault="00C4519D" w:rsidP="00C4519D">
      <w:p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    /note=HHPRED </w:t>
      </w:r>
      <w:proofErr w:type="spellStart"/>
      <w:r w:rsidRPr="00C4519D">
        <w:rPr>
          <w:rFonts w:ascii="Arial" w:hAnsi="Arial" w:cs="Arial"/>
          <w:sz w:val="22"/>
          <w:szCs w:val="22"/>
        </w:rPr>
        <w:t>evalue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 0.000003; CDD </w:t>
      </w:r>
      <w:proofErr w:type="spellStart"/>
      <w:r w:rsidRPr="00C4519D">
        <w:rPr>
          <w:rFonts w:ascii="Arial" w:hAnsi="Arial" w:cs="Arial"/>
          <w:sz w:val="22"/>
          <w:szCs w:val="22"/>
        </w:rPr>
        <w:t>evalue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 0.00003; low identity and coverage</w:t>
      </w:r>
    </w:p>
    <w:p w14:paraId="25F7AB70" w14:textId="77777777" w:rsidR="00C4519D" w:rsidRPr="008470B8" w:rsidRDefault="00C4519D" w:rsidP="00C4519D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520DD0C" w:rsidR="008470B8" w:rsidRPr="00164FBF" w:rsidRDefault="005A5F1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D3D012D" w:rsidR="008470B8" w:rsidRPr="00164FBF" w:rsidRDefault="005A5F1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4251362" w:rsidR="00E2489B" w:rsidRPr="00164FBF" w:rsidRDefault="005A5F1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967FFC3" w:rsidR="00E2489B" w:rsidRPr="00164FBF" w:rsidRDefault="005A5F1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318E293" w:rsidR="00E2489B" w:rsidRPr="00164FBF" w:rsidRDefault="008504E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B444DC4" w:rsidR="00E2489B" w:rsidRPr="00164FBF" w:rsidRDefault="005A5F1B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0512050" w:rsidR="008B222E" w:rsidRPr="00164FBF" w:rsidRDefault="008504E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8FF8414" w:rsidR="00E2489B" w:rsidRDefault="001A6B7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6D7AB1E7" w14:textId="34E6F48C" w:rsidR="001A6B76" w:rsidRPr="00164FBF" w:rsidRDefault="001A6B7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working on a remote desktop server.  It times out before the BLAST is complete.  All genes have been BLASTED and the </w:t>
      </w:r>
      <w:proofErr w:type="spellStart"/>
      <w:r>
        <w:rPr>
          <w:rFonts w:ascii="Arial" w:hAnsi="Arial" w:cs="Arial"/>
          <w:sz w:val="22"/>
          <w:szCs w:val="22"/>
        </w:rPr>
        <w:t>starts</w:t>
      </w:r>
      <w:proofErr w:type="spellEnd"/>
      <w:r>
        <w:rPr>
          <w:rFonts w:ascii="Arial" w:hAnsi="Arial" w:cs="Arial"/>
          <w:sz w:val="22"/>
          <w:szCs w:val="22"/>
        </w:rPr>
        <w:t xml:space="preserve"> confirmed.  This info is on </w:t>
      </w:r>
      <w:proofErr w:type="spellStart"/>
      <w:r>
        <w:rPr>
          <w:rFonts w:ascii="Arial" w:hAnsi="Arial" w:cs="Arial"/>
          <w:sz w:val="22"/>
          <w:szCs w:val="22"/>
        </w:rPr>
        <w:t>Pecaan</w:t>
      </w:r>
      <w:proofErr w:type="spellEnd"/>
      <w:r>
        <w:rPr>
          <w:rFonts w:ascii="Arial" w:hAnsi="Arial" w:cs="Arial"/>
          <w:sz w:val="22"/>
          <w:szCs w:val="22"/>
        </w:rPr>
        <w:t xml:space="preserve"> and in the complete notes file.</w:t>
      </w:r>
    </w:p>
    <w:p w14:paraId="57545B97" w14:textId="2B5A2668" w:rsidR="008B222E" w:rsidRDefault="008504E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66A8B14" w:rsidR="00A87FA9" w:rsidRDefault="008504E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43BD9CE" w:rsidR="00161A3C" w:rsidRPr="00164FBF" w:rsidRDefault="008504E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DD95590" w:rsidR="008470B8" w:rsidRPr="001C1B62" w:rsidRDefault="001A6B7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2ED530C4" w:rsidR="008470B8" w:rsidRPr="001C1B62" w:rsidRDefault="00C4519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A199563" w:rsidR="00AE6315" w:rsidRPr="001C1B62" w:rsidRDefault="00C4519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64D28EA" w:rsidR="00AE6315" w:rsidRPr="001C1B62" w:rsidRDefault="00C4519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96938EA" w:rsidR="008B222E" w:rsidRPr="001C1B62" w:rsidRDefault="00C4519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BB2417B" w:rsidR="00AE6315" w:rsidRPr="001C1B62" w:rsidRDefault="00C4519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010CDFA2" w:rsidR="002C5C14" w:rsidRDefault="000074C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173A5CE4" w:rsidR="002C5C14" w:rsidRDefault="000074C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152F90E" w:rsidR="002C5C14" w:rsidRDefault="000074C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5C30588C" w14:textId="581635FD" w:rsidR="00C4519D" w:rsidRPr="00C4519D" w:rsidRDefault="000074CD" w:rsidP="00C4519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</w:p>
    <w:p w14:paraId="45C1C97A" w14:textId="77777777" w:rsidR="00C4519D" w:rsidRPr="00C4519D" w:rsidRDefault="00C4519D" w:rsidP="00C4519D">
      <w:pPr>
        <w:ind w:left="720"/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Procedure for Annotation: </w:t>
      </w:r>
    </w:p>
    <w:p w14:paraId="61D7A31E" w14:textId="672219BA" w:rsidR="00C4519D" w:rsidRPr="00C4519D" w:rsidRDefault="00C4519D" w:rsidP="00C451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Students were given instruction and practice on Arthrobacter Phage </w:t>
      </w:r>
      <w:proofErr w:type="spellStart"/>
      <w:r w:rsidRPr="00C4519D">
        <w:rPr>
          <w:rFonts w:ascii="Arial" w:hAnsi="Arial" w:cs="Arial"/>
          <w:sz w:val="22"/>
          <w:szCs w:val="22"/>
        </w:rPr>
        <w:t>Elesar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 using DNA Master and the template and the bioinformatics guide. </w:t>
      </w:r>
    </w:p>
    <w:p w14:paraId="28999A61" w14:textId="77777777" w:rsidR="00C4519D" w:rsidRPr="00C4519D" w:rsidRDefault="00C4519D" w:rsidP="00C451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Each student then annotated 3 or more genes for Phage Albanese and checked 3 or more annotations.</w:t>
      </w:r>
    </w:p>
    <w:p w14:paraId="2F96ADBE" w14:textId="2241E736" w:rsidR="00C4519D" w:rsidRPr="00C4519D" w:rsidRDefault="00C4519D" w:rsidP="00C451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The students paired up and presented their annotations and received feedback. </w:t>
      </w:r>
    </w:p>
    <w:p w14:paraId="42942F16" w14:textId="77777777" w:rsidR="00C4519D" w:rsidRPr="00C4519D" w:rsidRDefault="00C4519D" w:rsidP="00C451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The students submitted corrected annotations in their notebooks.</w:t>
      </w:r>
    </w:p>
    <w:p w14:paraId="49DF2965" w14:textId="77777777" w:rsidR="00C4519D" w:rsidRPr="00C4519D" w:rsidRDefault="00C4519D" w:rsidP="00C451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Following review they entered their annotations using </w:t>
      </w:r>
      <w:proofErr w:type="spellStart"/>
      <w:r w:rsidRPr="00C4519D">
        <w:rPr>
          <w:rFonts w:ascii="Arial" w:hAnsi="Arial" w:cs="Arial"/>
          <w:sz w:val="22"/>
          <w:szCs w:val="22"/>
        </w:rPr>
        <w:t>Pecaan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. This is the first time I have submitted </w:t>
      </w:r>
      <w:proofErr w:type="spellStart"/>
      <w:r w:rsidRPr="00C4519D">
        <w:rPr>
          <w:rFonts w:ascii="Arial" w:hAnsi="Arial" w:cs="Arial"/>
          <w:sz w:val="22"/>
          <w:szCs w:val="22"/>
        </w:rPr>
        <w:t>Pecaan</w:t>
      </w:r>
      <w:proofErr w:type="spellEnd"/>
      <w:r w:rsidRPr="00C4519D">
        <w:rPr>
          <w:rFonts w:ascii="Arial" w:hAnsi="Arial" w:cs="Arial"/>
          <w:sz w:val="22"/>
          <w:szCs w:val="22"/>
        </w:rPr>
        <w:t xml:space="preserve"> notes as final annotations. </w:t>
      </w:r>
    </w:p>
    <w:p w14:paraId="1143EFB2" w14:textId="023DF81D" w:rsidR="00C4519D" w:rsidRPr="00C4519D" w:rsidRDefault="00C4519D" w:rsidP="00C451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>I reviewed the PECAAN annotations and ma</w:t>
      </w:r>
      <w:r>
        <w:rPr>
          <w:rFonts w:ascii="Arial" w:hAnsi="Arial" w:cs="Arial"/>
          <w:sz w:val="22"/>
          <w:szCs w:val="22"/>
        </w:rPr>
        <w:t>d</w:t>
      </w:r>
      <w:r w:rsidRPr="00C4519D">
        <w:rPr>
          <w:rFonts w:ascii="Arial" w:hAnsi="Arial" w:cs="Arial"/>
          <w:sz w:val="22"/>
          <w:szCs w:val="22"/>
        </w:rPr>
        <w:t xml:space="preserve">e some corrections.  </w:t>
      </w:r>
    </w:p>
    <w:p w14:paraId="410343BE" w14:textId="764F37A2" w:rsidR="00A87FA9" w:rsidRPr="00C4519D" w:rsidRDefault="00C4519D" w:rsidP="00C451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4519D">
        <w:rPr>
          <w:rFonts w:ascii="Arial" w:hAnsi="Arial" w:cs="Arial"/>
          <w:sz w:val="22"/>
          <w:szCs w:val="22"/>
        </w:rPr>
        <w:t xml:space="preserve">This AK genome is very similar to </w:t>
      </w:r>
      <w:proofErr w:type="spellStart"/>
      <w:r w:rsidRPr="00C4519D">
        <w:rPr>
          <w:rFonts w:ascii="Arial" w:hAnsi="Arial" w:cs="Arial"/>
          <w:sz w:val="22"/>
          <w:szCs w:val="22"/>
        </w:rPr>
        <w:t>Oxynfrius</w:t>
      </w:r>
      <w:proofErr w:type="spellEnd"/>
      <w:r w:rsidRPr="00C4519D">
        <w:rPr>
          <w:rFonts w:ascii="Arial" w:hAnsi="Arial" w:cs="Arial"/>
          <w:sz w:val="22"/>
          <w:szCs w:val="22"/>
        </w:rPr>
        <w:t>.</w:t>
      </w: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6B50E8A6" w:rsidR="008E09F8" w:rsidRDefault="000074CD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F7344"/>
    <w:multiLevelType w:val="hybridMultilevel"/>
    <w:tmpl w:val="75DCF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074CD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A6B76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A5F1B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504EC"/>
    <w:rsid w:val="008A7C91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24D5C"/>
    <w:rsid w:val="00B3643C"/>
    <w:rsid w:val="00B80F7E"/>
    <w:rsid w:val="00B913ED"/>
    <w:rsid w:val="00BC047D"/>
    <w:rsid w:val="00BC1A8C"/>
    <w:rsid w:val="00C216B6"/>
    <w:rsid w:val="00C23EAC"/>
    <w:rsid w:val="00C376F4"/>
    <w:rsid w:val="00C4519D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F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Adair, Tammy</cp:lastModifiedBy>
  <cp:revision>5</cp:revision>
  <dcterms:created xsi:type="dcterms:W3CDTF">2022-02-16T20:58:00Z</dcterms:created>
  <dcterms:modified xsi:type="dcterms:W3CDTF">2022-05-26T12:53:00Z</dcterms:modified>
</cp:coreProperties>
</file>