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5D840B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47625" w:rsidRPr="00147625">
        <w:rPr>
          <w:rFonts w:ascii="Arial" w:hAnsi="Arial" w:cs="Arial"/>
          <w:sz w:val="22"/>
          <w:szCs w:val="22"/>
        </w:rPr>
        <w:t>AlpineSix</w:t>
      </w:r>
    </w:p>
    <w:p w14:paraId="2E0FBF00" w14:textId="72B7201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D8E91A9" w:rsidR="002C5C14" w:rsidRDefault="00D561CF" w:rsidP="00D561C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75 : </w:t>
      </w:r>
      <w:r w:rsidRPr="00D561CF">
        <w:rPr>
          <w:rFonts w:ascii="Arial" w:hAnsi="Arial" w:cs="Arial"/>
          <w:sz w:val="22"/>
          <w:szCs w:val="22"/>
        </w:rPr>
        <w:t>46983- 46681Reverse</w:t>
      </w:r>
      <w:r w:rsidR="002E09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(Orpham)</w:t>
      </w:r>
    </w:p>
    <w:p w14:paraId="6485A529" w14:textId="2D109D5A" w:rsidR="00D561CF" w:rsidRPr="002C5C14" w:rsidRDefault="00D561CF" w:rsidP="00D561C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76 : </w:t>
      </w:r>
      <w:r w:rsidRPr="00D561CF">
        <w:rPr>
          <w:rFonts w:ascii="Arial" w:hAnsi="Arial" w:cs="Arial"/>
          <w:sz w:val="22"/>
          <w:szCs w:val="22"/>
        </w:rPr>
        <w:t>47155- 47310 Forward</w:t>
      </w:r>
      <w:r>
        <w:rPr>
          <w:rFonts w:ascii="Arial" w:hAnsi="Arial" w:cs="Arial"/>
          <w:sz w:val="22"/>
          <w:szCs w:val="22"/>
        </w:rPr>
        <w:t xml:space="preserve"> (Orpham)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D48A62B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147625">
        <w:rPr>
          <w:rFonts w:ascii="Arial" w:hAnsi="Arial" w:cs="Arial"/>
          <w:color w:val="FF0000"/>
          <w:sz w:val="22"/>
          <w:szCs w:val="22"/>
        </w:rPr>
        <w:t>AP6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7625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964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45D23"/>
    <w:rsid w:val="004A1E5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331D9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6E94"/>
    <w:rsid w:val="00AD2F73"/>
    <w:rsid w:val="00AE6315"/>
    <w:rsid w:val="00B017A4"/>
    <w:rsid w:val="00B02D33"/>
    <w:rsid w:val="00B3643C"/>
    <w:rsid w:val="00B80F7E"/>
    <w:rsid w:val="00B913ED"/>
    <w:rsid w:val="00BB1860"/>
    <w:rsid w:val="00BC047D"/>
    <w:rsid w:val="00BC1A8C"/>
    <w:rsid w:val="00C11524"/>
    <w:rsid w:val="00C216B6"/>
    <w:rsid w:val="00C23EAC"/>
    <w:rsid w:val="00C376F4"/>
    <w:rsid w:val="00C6611C"/>
    <w:rsid w:val="00C93E17"/>
    <w:rsid w:val="00D02590"/>
    <w:rsid w:val="00D561CF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0C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5</cp:revision>
  <dcterms:created xsi:type="dcterms:W3CDTF">2023-04-19T16:25:00Z</dcterms:created>
  <dcterms:modified xsi:type="dcterms:W3CDTF">2023-05-05T12:26:00Z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