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EBD6" w14:textId="77777777" w:rsidR="007F32EA" w:rsidRDefault="00D02E52">
      <w:pPr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proofErr w:type="spellStart"/>
      <w:r>
        <w:rPr>
          <w:rFonts w:ascii="Verdana" w:eastAsia="Verdana" w:hAnsi="Verdana" w:cs="Verdana"/>
          <w:sz w:val="28"/>
          <w:szCs w:val="28"/>
          <w:highlight w:val="white"/>
          <w:u w:val="single"/>
        </w:rPr>
        <w:t>Arthrophage</w:t>
      </w:r>
      <w:proofErr w:type="spellEnd"/>
      <w:r>
        <w:rPr>
          <w:rFonts w:ascii="Verdana" w:eastAsia="Verdana" w:hAnsi="Verdana" w:cs="Verdana"/>
          <w:sz w:val="28"/>
          <w:szCs w:val="28"/>
          <w:highlight w:val="white"/>
          <w:u w:val="single"/>
        </w:rPr>
        <w:t xml:space="preserve"> Caterpillar</w:t>
      </w:r>
      <w:r>
        <w:rPr>
          <w:rFonts w:ascii="Verdana" w:eastAsia="Verdana" w:hAnsi="Verdana" w:cs="Verdana"/>
          <w:sz w:val="28"/>
          <w:szCs w:val="28"/>
          <w:highlight w:val="white"/>
        </w:rPr>
        <w:t xml:space="preserve"> Gene Summary</w:t>
      </w:r>
    </w:p>
    <w:p w14:paraId="0305359B" w14:textId="77777777" w:rsidR="007F32EA" w:rsidRDefault="00D02E52">
      <w:pPr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>Baylor University 2017</w:t>
      </w:r>
    </w:p>
    <w:p w14:paraId="79E62C02" w14:textId="77777777" w:rsidR="007F32EA" w:rsidRDefault="00D02E52">
      <w:pPr>
        <w:jc w:val="center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Total Genes: 88</w:t>
      </w:r>
    </w:p>
    <w:p w14:paraId="682BAB04" w14:textId="77777777" w:rsidR="00083F91" w:rsidRDefault="00083F91">
      <w:pPr>
        <w:jc w:val="center"/>
        <w:rPr>
          <w:rFonts w:ascii="Verdana" w:eastAsia="Verdana" w:hAnsi="Verdana" w:cs="Verdana"/>
          <w:sz w:val="20"/>
          <w:szCs w:val="20"/>
          <w:highlight w:val="white"/>
        </w:rPr>
      </w:pPr>
    </w:p>
    <w:p w14:paraId="6E4C9EBA" w14:textId="0C724374" w:rsidR="00083F91" w:rsidRDefault="00083F91">
      <w:pPr>
        <w:jc w:val="center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Joshua Baker, Thomas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Eckenrode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Haley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Everroad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Jake Hanna, Alec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Ingros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Noah Patton, Madison Powell, Andrea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Springman</w:t>
      </w:r>
      <w:proofErr w:type="spellEnd"/>
    </w:p>
    <w:p w14:paraId="60E376BD" w14:textId="77777777" w:rsidR="007F32EA" w:rsidRDefault="007F32EA" w:rsidP="00083F91">
      <w:pPr>
        <w:rPr>
          <w:rFonts w:ascii="Verdana" w:eastAsia="Verdana" w:hAnsi="Verdana" w:cs="Verdana"/>
          <w:sz w:val="20"/>
          <w:szCs w:val="20"/>
          <w:highlight w:val="white"/>
        </w:rPr>
      </w:pPr>
    </w:p>
    <w:p w14:paraId="6880F1C7" w14:textId="77777777" w:rsidR="009F7F07" w:rsidRDefault="009F7F07" w:rsidP="009F7F0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Phage Name: Caterpillar</w:t>
      </w:r>
    </w:p>
    <w:p w14:paraId="35C83E87" w14:textId="77777777" w:rsidR="009F7F07" w:rsidRDefault="009F7F07" w:rsidP="009F7F0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Your Name: Tamarah Adair</w:t>
      </w:r>
    </w:p>
    <w:p w14:paraId="5E1395B6" w14:textId="77777777" w:rsidR="009F7F07" w:rsidRDefault="009F7F07" w:rsidP="009F7F0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Your Institution: Baylor University</w:t>
      </w:r>
    </w:p>
    <w:p w14:paraId="30634AB3" w14:textId="77777777" w:rsidR="009F7F07" w:rsidRDefault="009F7F07" w:rsidP="009F7F0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Your email: Tamarah_Adair@baylor.edu</w:t>
      </w:r>
    </w:p>
    <w:p w14:paraId="1E2AEDEC" w14:textId="77777777" w:rsidR="007F32EA" w:rsidRDefault="007F32EA">
      <w:pPr>
        <w:rPr>
          <w:rFonts w:ascii="Verdana" w:eastAsia="Verdana" w:hAnsi="Verdana" w:cs="Verdana"/>
          <w:sz w:val="21"/>
          <w:szCs w:val="21"/>
          <w:highlight w:val="white"/>
        </w:rPr>
      </w:pPr>
    </w:p>
    <w:p w14:paraId="793CC973" w14:textId="5C7A9450" w:rsidR="009F7F07" w:rsidRDefault="009F7F07" w:rsidP="009F7F07">
      <w:pPr>
        <w:pStyle w:val="Default"/>
        <w:spacing w:line="311" w:lineRule="atLeast"/>
        <w:ind w:right="2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Describe any issues or specific genes that you were unable to satisfactorily resolve, and warrant further inspection in the Quality Control review. </w:t>
      </w:r>
      <w:bookmarkStart w:id="0" w:name="Describe"/>
    </w:p>
    <w:p w14:paraId="6598B0A1" w14:textId="77777777" w:rsidR="009F7F07" w:rsidRDefault="009F7F07" w:rsidP="009F7F07">
      <w:pPr>
        <w:pStyle w:val="Default"/>
        <w:spacing w:line="311" w:lineRule="atLeast"/>
        <w:ind w:right="250"/>
        <w:jc w:val="both"/>
        <w:rPr>
          <w:sz w:val="21"/>
          <w:szCs w:val="21"/>
        </w:rPr>
      </w:pPr>
    </w:p>
    <w:bookmarkEnd w:id="0"/>
    <w:p w14:paraId="2C093AE9" w14:textId="77777777" w:rsidR="009F7F07" w:rsidRDefault="009F7F07" w:rsidP="009F7F07">
      <w:pPr>
        <w:pStyle w:val="Default"/>
        <w:numPr>
          <w:ilvl w:val="0"/>
          <w:numId w:val="2"/>
        </w:numPr>
        <w:spacing w:line="311" w:lineRule="atLeast"/>
        <w:ind w:right="2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We are unsure what to call the </w:t>
      </w:r>
      <w:proofErr w:type="spellStart"/>
      <w:r>
        <w:rPr>
          <w:sz w:val="21"/>
          <w:szCs w:val="21"/>
        </w:rPr>
        <w:t>endolysin</w:t>
      </w:r>
      <w:proofErr w:type="spellEnd"/>
      <w:r>
        <w:rPr>
          <w:sz w:val="21"/>
          <w:szCs w:val="21"/>
        </w:rPr>
        <w:t xml:space="preserve"> of this phage, since the general </w:t>
      </w:r>
      <w:proofErr w:type="spellStart"/>
      <w:r>
        <w:rPr>
          <w:sz w:val="21"/>
          <w:szCs w:val="21"/>
        </w:rPr>
        <w:t>endolysin</w:t>
      </w:r>
      <w:proofErr w:type="spellEnd"/>
      <w:r>
        <w:rPr>
          <w:sz w:val="21"/>
          <w:szCs w:val="21"/>
        </w:rPr>
        <w:t xml:space="preserve"> function is not on the approved list.</w:t>
      </w:r>
    </w:p>
    <w:p w14:paraId="024548F2" w14:textId="77777777" w:rsidR="009F7F07" w:rsidRDefault="009F7F07" w:rsidP="009F7F07">
      <w:pPr>
        <w:pStyle w:val="Default"/>
        <w:spacing w:line="311" w:lineRule="atLeast"/>
        <w:ind w:left="720" w:right="250"/>
        <w:jc w:val="both"/>
        <w:rPr>
          <w:sz w:val="21"/>
          <w:szCs w:val="21"/>
        </w:rPr>
      </w:pPr>
    </w:p>
    <w:p w14:paraId="6CA3EEE0" w14:textId="77777777" w:rsidR="005778A0" w:rsidRDefault="009F7F07" w:rsidP="005778A0">
      <w:pPr>
        <w:pStyle w:val="Default"/>
        <w:spacing w:line="311" w:lineRule="atLeast"/>
        <w:ind w:right="2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There are several large gaps that do not have strong evidence for an ORF. </w:t>
      </w:r>
    </w:p>
    <w:p w14:paraId="3C151F8C" w14:textId="681000FB" w:rsidR="009F7F07" w:rsidRDefault="009F7F07" w:rsidP="005778A0">
      <w:pPr>
        <w:pStyle w:val="Default"/>
        <w:numPr>
          <w:ilvl w:val="0"/>
          <w:numId w:val="2"/>
        </w:numPr>
        <w:spacing w:line="311" w:lineRule="atLeast"/>
        <w:ind w:right="250"/>
        <w:jc w:val="both"/>
        <w:rPr>
          <w:rFonts w:ascii="Verdana" w:eastAsia="Verdana" w:hAnsi="Verdana" w:cs="Verdana"/>
          <w:sz w:val="21"/>
          <w:szCs w:val="21"/>
          <w:highlight w:val="white"/>
        </w:rPr>
      </w:pPr>
      <w:bookmarkStart w:id="1" w:name="_GoBack"/>
      <w:bookmarkEnd w:id="1"/>
      <w:r>
        <w:rPr>
          <w:rFonts w:ascii="Verdana" w:eastAsia="Verdana" w:hAnsi="Verdana" w:cs="Verdana"/>
          <w:sz w:val="21"/>
          <w:szCs w:val="21"/>
          <w:highlight w:val="white"/>
        </w:rPr>
        <w:t xml:space="preserve">Between genes 1 and 2 exists a 478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bp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gap.</w:t>
      </w:r>
    </w:p>
    <w:p w14:paraId="11680C03" w14:textId="77777777" w:rsidR="009F7F07" w:rsidRDefault="009F7F07" w:rsidP="009F7F07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 xml:space="preserve">Between genes 36 and 37 exists a 419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bp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gap.</w:t>
      </w:r>
    </w:p>
    <w:p w14:paraId="5FA193DF" w14:textId="77777777" w:rsidR="009F7F07" w:rsidRDefault="009F7F07" w:rsidP="009F7F07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 xml:space="preserve">Between genes 40 and 41 exists a 202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bp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gap.</w:t>
      </w:r>
    </w:p>
    <w:p w14:paraId="54B2C879" w14:textId="77777777" w:rsidR="009F7F07" w:rsidRPr="00083F91" w:rsidRDefault="009F7F07" w:rsidP="009F7F07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 xml:space="preserve">Between Gene 84 and Gene 85 exists a 432 </w:t>
      </w:r>
      <w:proofErr w:type="spellStart"/>
      <w:r>
        <w:rPr>
          <w:rFonts w:ascii="Verdana" w:eastAsia="Verdana" w:hAnsi="Verdana" w:cs="Verdana"/>
          <w:sz w:val="21"/>
          <w:szCs w:val="21"/>
          <w:highlight w:val="white"/>
        </w:rPr>
        <w:t>bp</w:t>
      </w:r>
      <w:proofErr w:type="spellEnd"/>
      <w:r>
        <w:rPr>
          <w:rFonts w:ascii="Verdana" w:eastAsia="Verdana" w:hAnsi="Verdana" w:cs="Verdana"/>
          <w:sz w:val="21"/>
          <w:szCs w:val="21"/>
          <w:highlight w:val="white"/>
        </w:rPr>
        <w:t xml:space="preserve"> gap.</w:t>
      </w:r>
    </w:p>
    <w:p w14:paraId="69C1AA76" w14:textId="77777777" w:rsidR="009F7F07" w:rsidRDefault="009F7F07" w:rsidP="009F7F07">
      <w:pPr>
        <w:ind w:left="720"/>
        <w:contextualSpacing/>
        <w:rPr>
          <w:rFonts w:ascii="Verdana" w:eastAsia="Verdana" w:hAnsi="Verdana" w:cs="Verdana"/>
          <w:sz w:val="21"/>
          <w:szCs w:val="21"/>
          <w:highlight w:val="white"/>
        </w:rPr>
      </w:pPr>
    </w:p>
    <w:p w14:paraId="45B56F45" w14:textId="77777777" w:rsidR="009F7F07" w:rsidRDefault="009F7F07" w:rsidP="009F7F07">
      <w:pPr>
        <w:pStyle w:val="Default"/>
        <w:spacing w:line="311" w:lineRule="atLeast"/>
        <w:ind w:right="250"/>
        <w:jc w:val="both"/>
      </w:pPr>
    </w:p>
    <w:p w14:paraId="5AA3C815" w14:textId="5A3D3590" w:rsidR="007F32EA" w:rsidRPr="00083F91" w:rsidRDefault="007F32EA" w:rsidP="009F7F07">
      <w:pPr>
        <w:contextualSpacing/>
        <w:rPr>
          <w:rFonts w:ascii="Verdana" w:eastAsia="Verdana" w:hAnsi="Verdana" w:cs="Verdana"/>
          <w:sz w:val="21"/>
          <w:szCs w:val="21"/>
          <w:highlight w:val="white"/>
        </w:rPr>
      </w:pPr>
    </w:p>
    <w:sectPr w:rsidR="007F32EA" w:rsidRPr="00083F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13A"/>
    <w:multiLevelType w:val="multilevel"/>
    <w:tmpl w:val="2162F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2D0713D"/>
    <w:multiLevelType w:val="hybridMultilevel"/>
    <w:tmpl w:val="9204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2EA"/>
    <w:rsid w:val="00083F91"/>
    <w:rsid w:val="005778A0"/>
    <w:rsid w:val="007F32EA"/>
    <w:rsid w:val="009F7F07"/>
    <w:rsid w:val="00D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F1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F0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F0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Company>home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Tamarah Adair</cp:lastModifiedBy>
  <cp:revision>3</cp:revision>
  <dcterms:created xsi:type="dcterms:W3CDTF">2017-04-29T17:19:00Z</dcterms:created>
  <dcterms:modified xsi:type="dcterms:W3CDTF">2017-04-29T18:41:00Z</dcterms:modified>
</cp:coreProperties>
</file>