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8" w:rsidRPr="006D69CE" w:rsidRDefault="006F6208" w:rsidP="006F6208"/>
    <w:p w:rsidR="001914BC" w:rsidRDefault="006F6208" w:rsidP="006F6208">
      <w:pPr>
        <w:autoSpaceDE w:val="0"/>
        <w:autoSpaceDN w:val="0"/>
        <w:adjustRightInd w:val="0"/>
        <w:rPr>
          <w:b/>
        </w:rPr>
      </w:pPr>
      <w:r>
        <w:rPr>
          <w:rFonts w:ascii="TTE67581D0t00" w:hAnsi="TTE67581D0t00" w:cs="TTE67581D0t00"/>
          <w:sz w:val="20"/>
          <w:szCs w:val="20"/>
        </w:rPr>
        <w:t xml:space="preserve">                                                                                           </w:t>
      </w:r>
      <w:proofErr w:type="spellStart"/>
      <w:r>
        <w:t>Urszula</w:t>
      </w:r>
      <w:proofErr w:type="spellEnd"/>
      <w:r>
        <w:t xml:space="preserve"> </w:t>
      </w:r>
      <w:proofErr w:type="spellStart"/>
      <w:r>
        <w:t>Golebiewska</w:t>
      </w:r>
      <w:proofErr w:type="spellEnd"/>
      <w:r>
        <w:t>, Ass</w:t>
      </w:r>
      <w:r w:rsidR="00EA58ED">
        <w:t>ociate</w:t>
      </w:r>
      <w:r>
        <w:t xml:space="preserve"> Professor                                   </w:t>
      </w:r>
      <w:r w:rsidR="001914BC">
        <w:t xml:space="preserve">                                   </w:t>
      </w:r>
      <w:r>
        <w:rPr>
          <w:rFonts w:ascii="TTE67581D0t00" w:hAnsi="TTE67581D0t00" w:cs="TTE67581D0t00"/>
          <w:sz w:val="20"/>
          <w:szCs w:val="20"/>
        </w:rPr>
        <w:t xml:space="preserve">    </w:t>
      </w:r>
      <w:r w:rsidR="00655771">
        <w:rPr>
          <w:b/>
        </w:rPr>
        <w:t xml:space="preserve">                           </w:t>
      </w:r>
      <w:r>
        <w:rPr>
          <w:b/>
        </w:rPr>
        <w:t xml:space="preserve"> </w:t>
      </w:r>
      <w:r w:rsidR="001914BC">
        <w:rPr>
          <w:b/>
        </w:rPr>
        <w:t xml:space="preserve">  </w:t>
      </w:r>
    </w:p>
    <w:p w:rsidR="006F6208" w:rsidRPr="00B93FAB" w:rsidRDefault="001914BC" w:rsidP="006F6208">
      <w:pPr>
        <w:autoSpaceDE w:val="0"/>
        <w:autoSpaceDN w:val="0"/>
        <w:adjustRightInd w:val="0"/>
        <w:rPr>
          <w:rFonts w:ascii="TTE67581D0t00" w:hAnsi="TTE67581D0t00" w:cs="TTE67581D0t00"/>
          <w:sz w:val="20"/>
          <w:szCs w:val="20"/>
        </w:rPr>
      </w:pPr>
      <w:r>
        <w:rPr>
          <w:b/>
        </w:rPr>
        <w:t xml:space="preserve">                                                                                    </w:t>
      </w:r>
      <w:r w:rsidR="006F6208">
        <w:t xml:space="preserve">Department of Biological Sciences </w:t>
      </w:r>
      <w:r w:rsidR="006F6208">
        <w:tab/>
        <w:t xml:space="preserve">                       </w:t>
      </w:r>
    </w:p>
    <w:p w:rsidR="006F6208" w:rsidRPr="006D69CE" w:rsidRDefault="001914BC" w:rsidP="006F6208">
      <w:r>
        <w:t xml:space="preserve">                                   </w:t>
      </w:r>
      <w:r w:rsidR="006F6208">
        <w:t xml:space="preserve">       </w:t>
      </w:r>
      <w:r w:rsidR="006F6208" w:rsidRPr="0078509C">
        <w:t xml:space="preserve"> </w:t>
      </w:r>
      <w:r w:rsidR="006F6208">
        <w:t xml:space="preserve">            </w:t>
      </w:r>
      <w:r w:rsidR="00655771">
        <w:t xml:space="preserve">                            </w:t>
      </w:r>
      <w:r w:rsidR="006F6208">
        <w:t xml:space="preserve"> CUNY, </w:t>
      </w:r>
      <w:r w:rsidR="006F6208" w:rsidRPr="0078509C">
        <w:t>Queensborough C</w:t>
      </w:r>
      <w:r w:rsidR="006F6208">
        <w:t>C</w:t>
      </w:r>
    </w:p>
    <w:p w:rsidR="006F6208" w:rsidRDefault="001914BC" w:rsidP="006F6208">
      <w:r>
        <w:t xml:space="preserve">                                     </w:t>
      </w:r>
      <w:r w:rsidR="006F6208" w:rsidRPr="0078509C">
        <w:tab/>
        <w:t xml:space="preserve">     </w:t>
      </w:r>
      <w:r w:rsidR="006F6208">
        <w:t xml:space="preserve">                               </w:t>
      </w:r>
      <w:r w:rsidR="006F6208" w:rsidRPr="0078509C">
        <w:t>222-05 56</w:t>
      </w:r>
      <w:r w:rsidR="006F6208" w:rsidRPr="0078509C">
        <w:rPr>
          <w:vertAlign w:val="superscript"/>
        </w:rPr>
        <w:t>th</w:t>
      </w:r>
      <w:r w:rsidR="006F6208">
        <w:t xml:space="preserve"> Avenue</w:t>
      </w:r>
      <w:r w:rsidR="006F6208" w:rsidRPr="0078509C">
        <w:t xml:space="preserve">, </w:t>
      </w:r>
    </w:p>
    <w:p w:rsidR="006F6208" w:rsidRDefault="001914BC" w:rsidP="006F6208">
      <w:r>
        <w:t xml:space="preserve">                                </w:t>
      </w:r>
      <w:r w:rsidR="006F6208">
        <w:t xml:space="preserve">                                                    </w:t>
      </w:r>
      <w:r w:rsidR="006F6208" w:rsidRPr="0078509C">
        <w:t>Bayside, NY 11364-1497</w:t>
      </w:r>
      <w:r w:rsidR="006F6208">
        <w:t xml:space="preserve"> </w:t>
      </w:r>
    </w:p>
    <w:p w:rsidR="006F6208" w:rsidRDefault="006F6208" w:rsidP="006F6208"/>
    <w:p w:rsidR="007A114E" w:rsidRDefault="007A114E" w:rsidP="007A114E">
      <w:r>
        <w:t>Dear Annotation Control Team,</w:t>
      </w:r>
    </w:p>
    <w:p w:rsidR="00E5603A" w:rsidRDefault="00E5603A" w:rsidP="00E5603A"/>
    <w:p w:rsidR="007A114E" w:rsidRDefault="007A114E" w:rsidP="00E5603A">
      <w:r>
        <w:t xml:space="preserve">We are submitting the </w:t>
      </w:r>
      <w:proofErr w:type="spellStart"/>
      <w:r>
        <w:t>Queensborough</w:t>
      </w:r>
      <w:proofErr w:type="spellEnd"/>
      <w:r>
        <w:t xml:space="preserve"> Community College annotations of the genome of </w:t>
      </w:r>
      <w:r w:rsidR="00443FBB">
        <w:t>Loser</w:t>
      </w:r>
      <w:r w:rsidR="00EA58ED">
        <w:t xml:space="preserve">. </w:t>
      </w:r>
      <w:r w:rsidR="00443FBB">
        <w:t>Loser has high homology to other A2</w:t>
      </w:r>
      <w:r w:rsidR="00C01C42">
        <w:t xml:space="preserve"> </w:t>
      </w:r>
      <w:proofErr w:type="spellStart"/>
      <w:r w:rsidR="00C01C42">
        <w:t>subcluster</w:t>
      </w:r>
      <w:proofErr w:type="spellEnd"/>
      <w:r w:rsidR="00C01C42">
        <w:t xml:space="preserve"> members, there are no unique genes. </w:t>
      </w:r>
      <w:r w:rsidR="00443FBB">
        <w:t>We identified GP 27</w:t>
      </w:r>
      <w:r w:rsidR="00EA58ED">
        <w:t xml:space="preserve"> and 2</w:t>
      </w:r>
      <w:r w:rsidR="00443FBB">
        <w:t>8</w:t>
      </w:r>
      <w:r>
        <w:t xml:space="preserve"> as part of programmed </w:t>
      </w:r>
      <w:proofErr w:type="spellStart"/>
      <w:r>
        <w:t>frameshift</w:t>
      </w:r>
      <w:proofErr w:type="spellEnd"/>
      <w:r>
        <w:t xml:space="preserve">.  </w:t>
      </w:r>
    </w:p>
    <w:p w:rsidR="00283047" w:rsidRDefault="007A114E" w:rsidP="00E5603A">
      <w:r>
        <w:t xml:space="preserve">There </w:t>
      </w:r>
      <w:r w:rsidR="00443FBB">
        <w:t xml:space="preserve">is one </w:t>
      </w:r>
      <w:proofErr w:type="spellStart"/>
      <w:r w:rsidR="00443FBB">
        <w:t>tRNA</w:t>
      </w:r>
      <w:proofErr w:type="spellEnd"/>
      <w:r w:rsidR="00443FBB">
        <w:t xml:space="preserve"> (tryptophan), gp10</w:t>
      </w:r>
      <w:r>
        <w:t xml:space="preserve"> that we confirmed with web-based Aragorn, and </w:t>
      </w:r>
      <w:proofErr w:type="spellStart"/>
      <w:r>
        <w:t>tRNA-scanSE</w:t>
      </w:r>
      <w:proofErr w:type="spellEnd"/>
      <w:r>
        <w:t>.</w:t>
      </w:r>
      <w:r w:rsidR="00283047">
        <w:t xml:space="preserve"> </w:t>
      </w:r>
    </w:p>
    <w:p w:rsidR="00443FBB" w:rsidRDefault="00283047" w:rsidP="00E5603A">
      <w:r>
        <w:t>GPs 37, 38, 54, 56, 62, 63, 66, 69, 83 did not have 1:1 BLAST matches</w:t>
      </w:r>
      <w:r w:rsidR="00730719">
        <w:t xml:space="preserve"> and were challenging in assigning the starts</w:t>
      </w:r>
      <w:r>
        <w:t xml:space="preserve">.    </w:t>
      </w:r>
      <w:r w:rsidR="00EA58ED">
        <w:t xml:space="preserve"> </w:t>
      </w:r>
      <w:bookmarkStart w:id="0" w:name="_GoBack"/>
      <w:bookmarkEnd w:id="0"/>
    </w:p>
    <w:p w:rsidR="00283047" w:rsidRDefault="00283047" w:rsidP="00E5603A"/>
    <w:p w:rsidR="00153CB2" w:rsidRDefault="007A114E" w:rsidP="006F6208">
      <w:r>
        <w:t>Sincerely,</w:t>
      </w:r>
    </w:p>
    <w:p w:rsidR="006F6208" w:rsidRDefault="006F6208" w:rsidP="006F6208">
      <w:r>
        <w:t xml:space="preserve">Urszula Golebiewska   </w:t>
      </w:r>
    </w:p>
    <w:p w:rsidR="004B36FB" w:rsidRPr="006F6208" w:rsidRDefault="004B36FB" w:rsidP="006F6208"/>
    <w:sectPr w:rsidR="004B36FB" w:rsidRPr="006F6208" w:rsidSect="007C2B16">
      <w:headerReference w:type="default" r:id="rId7"/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C2" w:rsidRDefault="009734C2">
      <w:r>
        <w:separator/>
      </w:r>
    </w:p>
  </w:endnote>
  <w:endnote w:type="continuationSeparator" w:id="0">
    <w:p w:rsidR="009734C2" w:rsidRDefault="0097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67581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18" w:rsidRPr="003448E1" w:rsidRDefault="00804218" w:rsidP="009B0B60">
    <w:pPr>
      <w:pStyle w:val="Footer"/>
      <w:jc w:val="center"/>
      <w:rPr>
        <w:color w:val="0000FF"/>
        <w:sz w:val="18"/>
        <w:szCs w:val="18"/>
      </w:rPr>
    </w:pPr>
    <w:r w:rsidRPr="003448E1">
      <w:rPr>
        <w:color w:val="0000FF"/>
        <w:sz w:val="18"/>
        <w:szCs w:val="18"/>
      </w:rPr>
      <w:t xml:space="preserve">718.631.6335 * FAX 718.631.6678 * MEDICAL ARTS, ROOM </w:t>
    </w:r>
    <w:smartTag w:uri="urn:schemas-microsoft-com:office:smarttags" w:element="Street">
      <w:smartTag w:uri="urn:schemas-microsoft-com:office:smarttags" w:element="address">
        <w:r w:rsidRPr="003448E1">
          <w:rPr>
            <w:color w:val="0000FF"/>
            <w:sz w:val="18"/>
            <w:szCs w:val="18"/>
          </w:rPr>
          <w:t>213 * 222-05 56</w:t>
        </w:r>
        <w:r w:rsidRPr="003448E1">
          <w:rPr>
            <w:color w:val="0000FF"/>
            <w:sz w:val="18"/>
            <w:szCs w:val="18"/>
            <w:vertAlign w:val="superscript"/>
          </w:rPr>
          <w:t>TH</w:t>
        </w:r>
        <w:r w:rsidRPr="003448E1">
          <w:rPr>
            <w:color w:val="0000FF"/>
            <w:sz w:val="18"/>
            <w:szCs w:val="18"/>
          </w:rPr>
          <w:t xml:space="preserve"> AVENUE</w:t>
        </w:r>
      </w:smartTag>
    </w:smartTag>
    <w:r w:rsidRPr="003448E1">
      <w:rPr>
        <w:color w:val="0000FF"/>
        <w:sz w:val="18"/>
        <w:szCs w:val="18"/>
      </w:rPr>
      <w:t xml:space="preserve"> BAYSIDE, NY 11364-1497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C2" w:rsidRDefault="009734C2">
      <w:r>
        <w:separator/>
      </w:r>
    </w:p>
  </w:footnote>
  <w:footnote w:type="continuationSeparator" w:id="0">
    <w:p w:rsidR="009734C2" w:rsidRDefault="0097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18" w:rsidRDefault="006F6208" w:rsidP="004B36FB">
    <w:pPr>
      <w:pStyle w:val="Header"/>
      <w:jc w:val="center"/>
    </w:pPr>
    <w:r>
      <w:rPr>
        <w:noProof/>
      </w:rPr>
      <w:drawing>
        <wp:inline distT="0" distB="0" distL="0" distR="0">
          <wp:extent cx="3619500" cy="393700"/>
          <wp:effectExtent l="19050" t="0" r="0" b="0"/>
          <wp:docPr id="2" name="Picture 1" descr="QCC Logo CUNY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CC Logo CUNY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218" w:rsidRPr="003448E1" w:rsidRDefault="00804218" w:rsidP="004B36FB">
    <w:pPr>
      <w:pStyle w:val="Header"/>
      <w:jc w:val="center"/>
      <w:rPr>
        <w:b/>
        <w:color w:val="0000FF"/>
        <w:sz w:val="20"/>
        <w:szCs w:val="20"/>
      </w:rPr>
    </w:pPr>
  </w:p>
  <w:p w:rsidR="00804218" w:rsidRPr="003448E1" w:rsidRDefault="00804218" w:rsidP="004B36FB">
    <w:pPr>
      <w:pStyle w:val="Header"/>
      <w:jc w:val="center"/>
      <w:rPr>
        <w:b/>
        <w:color w:val="0000FF"/>
      </w:rPr>
    </w:pPr>
    <w:r w:rsidRPr="003448E1">
      <w:rPr>
        <w:b/>
        <w:color w:val="0000FF"/>
      </w:rPr>
      <w:t>DEPARTMENT OF BIOLOGICAL SCIENCES AND GEOLOGY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FB"/>
    <w:rsid w:val="0000390E"/>
    <w:rsid w:val="00073418"/>
    <w:rsid w:val="00122C10"/>
    <w:rsid w:val="00153CB2"/>
    <w:rsid w:val="00186E24"/>
    <w:rsid w:val="001914BC"/>
    <w:rsid w:val="0023466D"/>
    <w:rsid w:val="00283047"/>
    <w:rsid w:val="0029214C"/>
    <w:rsid w:val="003448E1"/>
    <w:rsid w:val="003C2338"/>
    <w:rsid w:val="00404E15"/>
    <w:rsid w:val="00404E87"/>
    <w:rsid w:val="00443FBB"/>
    <w:rsid w:val="004B36FB"/>
    <w:rsid w:val="004F2950"/>
    <w:rsid w:val="00507824"/>
    <w:rsid w:val="00537353"/>
    <w:rsid w:val="00590A75"/>
    <w:rsid w:val="005928E3"/>
    <w:rsid w:val="005E5A93"/>
    <w:rsid w:val="00655771"/>
    <w:rsid w:val="006944FE"/>
    <w:rsid w:val="006F6208"/>
    <w:rsid w:val="007177DF"/>
    <w:rsid w:val="00730719"/>
    <w:rsid w:val="007610E2"/>
    <w:rsid w:val="007A114E"/>
    <w:rsid w:val="007B5567"/>
    <w:rsid w:val="007C2B16"/>
    <w:rsid w:val="00802B4F"/>
    <w:rsid w:val="00804218"/>
    <w:rsid w:val="008E2D68"/>
    <w:rsid w:val="009734C2"/>
    <w:rsid w:val="009B0B60"/>
    <w:rsid w:val="00A24D4D"/>
    <w:rsid w:val="00A7679C"/>
    <w:rsid w:val="00A80892"/>
    <w:rsid w:val="00A935F8"/>
    <w:rsid w:val="00AC7BB7"/>
    <w:rsid w:val="00AF009E"/>
    <w:rsid w:val="00B148E5"/>
    <w:rsid w:val="00B44CFA"/>
    <w:rsid w:val="00BC74CA"/>
    <w:rsid w:val="00C01C42"/>
    <w:rsid w:val="00C25A61"/>
    <w:rsid w:val="00C365F2"/>
    <w:rsid w:val="00C7176E"/>
    <w:rsid w:val="00C80317"/>
    <w:rsid w:val="00D55C9F"/>
    <w:rsid w:val="00D72119"/>
    <w:rsid w:val="00DC643C"/>
    <w:rsid w:val="00DE0EF6"/>
    <w:rsid w:val="00DF47FA"/>
    <w:rsid w:val="00E5603A"/>
    <w:rsid w:val="00E60B02"/>
    <w:rsid w:val="00EA58ED"/>
    <w:rsid w:val="00EE4115"/>
    <w:rsid w:val="00F274EC"/>
    <w:rsid w:val="00FB54DC"/>
    <w:rsid w:val="00FC2F2C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2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3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2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Queensborough Community College</Company>
  <LinksUpToDate>false</LinksUpToDate>
  <CharactersWithSpaces>1210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mailto:UGolebiewska@qcc.cuny.edu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SFlores</dc:creator>
  <cp:lastModifiedBy>Xfiles</cp:lastModifiedBy>
  <cp:revision>4</cp:revision>
  <cp:lastPrinted>2014-02-14T22:15:00Z</cp:lastPrinted>
  <dcterms:created xsi:type="dcterms:W3CDTF">2016-02-09T20:17:00Z</dcterms:created>
  <dcterms:modified xsi:type="dcterms:W3CDTF">2016-02-09T21:21:00Z</dcterms:modified>
</cp:coreProperties>
</file>