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985" w:rsidRDefault="00422985" w:rsidP="00A25462">
      <w:pPr>
        <w:shd w:val="clear" w:color="auto" w:fill="FFFFFF"/>
        <w:spacing w:before="60" w:after="60" w:line="240" w:lineRule="auto"/>
        <w:ind w:left="180"/>
        <w:outlineLvl w:val="3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Mattes</w:t>
      </w:r>
    </w:p>
    <w:p w:rsidR="00422985" w:rsidRDefault="00422985"/>
    <w:p w:rsidR="006D1787" w:rsidRDefault="00422985">
      <w:r>
        <w:t xml:space="preserve">1. </w:t>
      </w:r>
      <w:r w:rsidR="006D1787">
        <w:t>SD scoring matrix Kibler6</w:t>
      </w:r>
      <w:r>
        <w:t xml:space="preserve"> and </w:t>
      </w:r>
      <w:r w:rsidR="006D1787">
        <w:t xml:space="preserve">Spacing weight matrix </w:t>
      </w:r>
      <w:proofErr w:type="spellStart"/>
      <w:r w:rsidR="006D1787">
        <w:t>Karlin</w:t>
      </w:r>
      <w:proofErr w:type="spellEnd"/>
      <w:r w:rsidR="006D1787">
        <w:t xml:space="preserve"> medium</w:t>
      </w:r>
      <w:r>
        <w:t xml:space="preserve"> were used</w:t>
      </w:r>
    </w:p>
    <w:p w:rsidR="00422985" w:rsidRDefault="00422985">
      <w:r>
        <w:t xml:space="preserve">2. Start choice change made for </w:t>
      </w:r>
      <w:r>
        <w:t>30477-30698</w:t>
      </w:r>
      <w:r>
        <w:t xml:space="preserve"> that was </w:t>
      </w:r>
      <w:r w:rsidRPr="00DF7358">
        <w:rPr>
          <w:b/>
          <w:i/>
          <w:u w:val="single"/>
        </w:rPr>
        <w:t>not</w:t>
      </w:r>
      <w:r>
        <w:t xml:space="preserve"> supported by Glimmer or </w:t>
      </w:r>
      <w:proofErr w:type="spellStart"/>
      <w:r>
        <w:t>Genemark</w:t>
      </w:r>
      <w:proofErr w:type="spellEnd"/>
      <w:r>
        <w:t xml:space="preserve">, but this longer ORF was supported by a 1:1 Blast, and within </w:t>
      </w:r>
      <w:proofErr w:type="spellStart"/>
      <w:r>
        <w:t>Starterator</w:t>
      </w:r>
      <w:proofErr w:type="spellEnd"/>
    </w:p>
    <w:p w:rsidR="00422985" w:rsidRDefault="00422985">
      <w:r>
        <w:t>3. Two genes were deleted from the original:</w:t>
      </w:r>
    </w:p>
    <w:p w:rsidR="00422985" w:rsidRDefault="00422985">
      <w:r>
        <w:t>2631-2326 (</w:t>
      </w:r>
      <w:r w:rsidR="00DF7358">
        <w:t>in reverse direction amidst others in the forward direction</w:t>
      </w:r>
      <w:r>
        <w:t xml:space="preserve"> and completely overlapped with the next gene (2276-3598), which had a supported function.</w:t>
      </w:r>
    </w:p>
    <w:p w:rsidR="00DF7358" w:rsidRDefault="00DF7358">
      <w:r>
        <w:t xml:space="preserve">33621-33238 (in reverse direction amidst others in the forward direction </w:t>
      </w:r>
      <w:r>
        <w:t>and overlapped with the next gene</w:t>
      </w:r>
      <w:bookmarkStart w:id="0" w:name="_GoBack"/>
      <w:bookmarkEnd w:id="0"/>
      <w:r>
        <w:t>, which had a supported function</w:t>
      </w:r>
    </w:p>
    <w:p w:rsidR="00422985" w:rsidRDefault="00422985">
      <w:r>
        <w:t xml:space="preserve">4. Unsure about the regions 8529-9080 and 9139-9465.  They belong to the same </w:t>
      </w:r>
      <w:proofErr w:type="spellStart"/>
      <w:r>
        <w:t>pham</w:t>
      </w:r>
      <w:proofErr w:type="spellEnd"/>
      <w:r>
        <w:t>, and 9139-9465 does not have a 1:1 Blast alignment.</w:t>
      </w:r>
    </w:p>
    <w:p w:rsidR="00422985" w:rsidRDefault="00422985">
      <w:r>
        <w:t xml:space="preserve">5.  This phage was one that crashed </w:t>
      </w:r>
      <w:proofErr w:type="spellStart"/>
      <w:r>
        <w:t>Starterator</w:t>
      </w:r>
      <w:proofErr w:type="spellEnd"/>
      <w:r>
        <w:t xml:space="preserve">.  As a result, we </w:t>
      </w:r>
      <w:r w:rsidR="00941E97">
        <w:t xml:space="preserve">searched </w:t>
      </w:r>
      <w:proofErr w:type="spellStart"/>
      <w:r w:rsidR="00941E97">
        <w:t>phams</w:t>
      </w:r>
      <w:proofErr w:type="spellEnd"/>
      <w:r w:rsidR="00941E97">
        <w:t xml:space="preserve"> on </w:t>
      </w:r>
      <w:hyperlink r:id="rId4" w:history="1">
        <w:r w:rsidR="00941E97" w:rsidRPr="001338FF">
          <w:rPr>
            <w:rStyle w:val="Hyperlink"/>
          </w:rPr>
          <w:t>http://phages.wustl.edu/starterator/</w:t>
        </w:r>
      </w:hyperlink>
      <w:r w:rsidR="00941E97">
        <w:t xml:space="preserve"> .  We do have “percentage support” for each, but did not include it in the annotation. (As a side note, I do like this method rather than the </w:t>
      </w:r>
      <w:proofErr w:type="spellStart"/>
      <w:r w:rsidR="00941E97">
        <w:t>starterator</w:t>
      </w:r>
      <w:proofErr w:type="spellEnd"/>
      <w:r w:rsidR="00941E97">
        <w:t xml:space="preserve"> maps)</w:t>
      </w:r>
    </w:p>
    <w:sectPr w:rsidR="004229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462"/>
    <w:rsid w:val="00422985"/>
    <w:rsid w:val="006D1787"/>
    <w:rsid w:val="00941E97"/>
    <w:rsid w:val="00A25462"/>
    <w:rsid w:val="00D00240"/>
    <w:rsid w:val="00DF7358"/>
    <w:rsid w:val="00E0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0B2400-9F41-4C19-BE38-783CEC6FF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A2546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2546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25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41E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6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hages.wustl.edu/starterato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Bernadette Connors</dc:creator>
  <cp:keywords/>
  <dc:description/>
  <cp:lastModifiedBy>Bernadette Connors</cp:lastModifiedBy>
  <cp:revision>2</cp:revision>
  <dcterms:created xsi:type="dcterms:W3CDTF">2017-05-12T12:46:00Z</dcterms:created>
  <dcterms:modified xsi:type="dcterms:W3CDTF">2017-05-12T12:46:00Z</dcterms:modified>
</cp:coreProperties>
</file>