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36B03EEF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F148A1">
        <w:rPr>
          <w:rFonts w:ascii="Arial" w:hAnsi="Arial" w:cs="Arial"/>
          <w:sz w:val="22"/>
          <w:szCs w:val="22"/>
        </w:rPr>
        <w:t>Tinyman4</w:t>
      </w:r>
    </w:p>
    <w:p w14:paraId="5CCC050E" w14:textId="7A8A67FD" w:rsidR="00765AA4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65AA4">
        <w:rPr>
          <w:rFonts w:ascii="Arial" w:hAnsi="Arial" w:cs="Arial"/>
          <w:sz w:val="22"/>
          <w:szCs w:val="22"/>
        </w:rPr>
        <w:t xml:space="preserve">Jessica </w:t>
      </w:r>
      <w:proofErr w:type="spellStart"/>
      <w:r w:rsidR="00765AA4">
        <w:rPr>
          <w:rFonts w:ascii="Arial" w:hAnsi="Arial" w:cs="Arial"/>
          <w:sz w:val="22"/>
          <w:szCs w:val="22"/>
        </w:rPr>
        <w:t>Rocheleau</w:t>
      </w:r>
      <w:proofErr w:type="spellEnd"/>
    </w:p>
    <w:p w14:paraId="419445BD" w14:textId="120F3A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65AA4">
        <w:rPr>
          <w:rFonts w:ascii="Arial" w:hAnsi="Arial" w:cs="Arial"/>
          <w:sz w:val="22"/>
          <w:szCs w:val="22"/>
        </w:rPr>
        <w:t>University of Massachusetts Amherst</w:t>
      </w:r>
    </w:p>
    <w:p w14:paraId="6794936A" w14:textId="21A12B1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65AA4">
        <w:rPr>
          <w:rFonts w:ascii="Arial" w:hAnsi="Arial" w:cs="Arial"/>
          <w:sz w:val="22"/>
          <w:szCs w:val="22"/>
        </w:rPr>
        <w:t>jmrocheleau@umass.edu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20797318" w14:textId="77777777" w:rsidR="00765AA4" w:rsidRDefault="00765AA4">
      <w:pPr>
        <w:rPr>
          <w:rFonts w:ascii="Arial" w:hAnsi="Arial" w:cs="Arial"/>
          <w:sz w:val="22"/>
          <w:szCs w:val="22"/>
        </w:rPr>
      </w:pPr>
    </w:p>
    <w:p w14:paraId="6FB97797" w14:textId="47C32929" w:rsidR="00765AA4" w:rsidRDefault="00F148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looked very closely at the gap between Tinyman4_57 and Tinyman4_58. Although the EA11 phage </w:t>
      </w:r>
      <w:proofErr w:type="spellStart"/>
      <w:r>
        <w:rPr>
          <w:rFonts w:ascii="Arial" w:hAnsi="Arial" w:cs="Arial"/>
          <w:sz w:val="22"/>
          <w:szCs w:val="22"/>
        </w:rPr>
        <w:t>HerculesXL</w:t>
      </w:r>
      <w:proofErr w:type="spellEnd"/>
      <w:r>
        <w:rPr>
          <w:rFonts w:ascii="Arial" w:hAnsi="Arial" w:cs="Arial"/>
          <w:sz w:val="22"/>
          <w:szCs w:val="22"/>
        </w:rPr>
        <w:t xml:space="preserve"> calls a gene in that gap, we see no evidence for a gene to be called in that location in Tinyman4. </w:t>
      </w:r>
    </w:p>
    <w:p w14:paraId="250EF040" w14:textId="49237F5F" w:rsidR="00F148A1" w:rsidRDefault="00F148A1">
      <w:pPr>
        <w:rPr>
          <w:rFonts w:ascii="Arial" w:hAnsi="Arial" w:cs="Arial"/>
          <w:sz w:val="22"/>
          <w:szCs w:val="22"/>
        </w:rPr>
      </w:pPr>
    </w:p>
    <w:p w14:paraId="71DA3B39" w14:textId="2BC46DE0" w:rsidR="00F148A1" w:rsidRPr="002C5C14" w:rsidRDefault="00F148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While other EA11 phages call the homolog of Tinyman4_7 a minor capsid protein, the official function list and bioinformatics guide say that </w:t>
      </w:r>
      <w:proofErr w:type="spellStart"/>
      <w:r>
        <w:rPr>
          <w:rFonts w:ascii="Arial" w:hAnsi="Arial" w:cs="Arial"/>
          <w:sz w:val="22"/>
          <w:szCs w:val="22"/>
        </w:rPr>
        <w:t>Muf</w:t>
      </w:r>
      <w:proofErr w:type="spellEnd"/>
      <w:r>
        <w:rPr>
          <w:rFonts w:ascii="Arial" w:hAnsi="Arial" w:cs="Arial"/>
          <w:sz w:val="22"/>
          <w:szCs w:val="22"/>
        </w:rPr>
        <w:t>-like minor capsid protein should be called hypothetical, so we did that.</w:t>
      </w:r>
      <w:bookmarkStart w:id="1" w:name="_GoBack"/>
      <w:bookmarkEnd w:id="1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E2C6AF6" w:rsidR="008470B8" w:rsidRPr="00164FBF" w:rsidRDefault="00765AA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B75BA32" w:rsidR="008470B8" w:rsidRPr="00164FBF" w:rsidRDefault="00765AA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085A39D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65AA4">
        <w:rPr>
          <w:rFonts w:ascii="Arial" w:hAnsi="Arial" w:cs="Arial"/>
          <w:noProof/>
          <w:sz w:val="22"/>
          <w:szCs w:val="22"/>
        </w:rPr>
        <w:t>Y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1E270C4" w:rsidR="00E2489B" w:rsidRPr="00164FBF" w:rsidRDefault="00765AA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A87FA9">
        <w:rPr>
          <w:rFonts w:ascii="Arial" w:hAnsi="Arial" w:cs="Arial"/>
          <w:sz w:val="22"/>
          <w:szCs w:val="22"/>
        </w:rPr>
        <w:instrText xml:space="preserve"> FORMTEXT </w:instrText>
      </w:r>
      <w:r w:rsidR="00A87FA9">
        <w:rPr>
          <w:rFonts w:ascii="Arial" w:hAnsi="Arial" w:cs="Arial"/>
          <w:sz w:val="22"/>
          <w:szCs w:val="22"/>
        </w:rPr>
      </w:r>
      <w:r w:rsidR="00A87FA9">
        <w:rPr>
          <w:rFonts w:ascii="Arial" w:hAnsi="Arial" w:cs="Arial"/>
          <w:sz w:val="22"/>
          <w:szCs w:val="22"/>
        </w:rPr>
        <w:fldChar w:fldCharType="separate"/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sz w:val="22"/>
          <w:szCs w:val="22"/>
        </w:rPr>
        <w:fldChar w:fldCharType="end"/>
      </w:r>
      <w:bookmarkEnd w:id="3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70CC18F" w:rsidR="00E2489B" w:rsidRPr="00164FBF" w:rsidRDefault="00765AA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A87FA9">
        <w:rPr>
          <w:rFonts w:ascii="Arial" w:hAnsi="Arial" w:cs="Arial"/>
          <w:sz w:val="22"/>
          <w:szCs w:val="22"/>
        </w:rPr>
        <w:instrText xml:space="preserve"> FORMTEXT </w:instrText>
      </w:r>
      <w:r w:rsidR="00A87FA9">
        <w:rPr>
          <w:rFonts w:ascii="Arial" w:hAnsi="Arial" w:cs="Arial"/>
          <w:sz w:val="22"/>
          <w:szCs w:val="22"/>
        </w:rPr>
      </w:r>
      <w:r w:rsidR="00A87FA9">
        <w:rPr>
          <w:rFonts w:ascii="Arial" w:hAnsi="Arial" w:cs="Arial"/>
          <w:sz w:val="22"/>
          <w:szCs w:val="22"/>
        </w:rPr>
        <w:fldChar w:fldCharType="separate"/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noProof/>
          <w:sz w:val="22"/>
          <w:szCs w:val="22"/>
        </w:rPr>
        <w:t> </w:t>
      </w:r>
      <w:r w:rsidR="00A87FA9">
        <w:rPr>
          <w:rFonts w:ascii="Arial" w:hAnsi="Arial" w:cs="Arial"/>
          <w:sz w:val="22"/>
          <w:szCs w:val="22"/>
        </w:rPr>
        <w:fldChar w:fldCharType="end"/>
      </w:r>
      <w:bookmarkEnd w:id="4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BFEE547" w:rsidR="00E2489B" w:rsidRPr="00164FBF" w:rsidRDefault="00765AA4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57A8B974" w:rsidR="008B222E" w:rsidRPr="00164FBF" w:rsidRDefault="00765AA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F2BC5C4" w:rsidR="00E2489B" w:rsidRPr="00164FBF" w:rsidRDefault="00765AA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3844FD7" w:rsidR="008B222E" w:rsidRDefault="00765AA4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4C48953A" w:rsidR="00A87FA9" w:rsidRDefault="00765AA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882F214" w:rsidR="00161A3C" w:rsidRPr="00164FBF" w:rsidRDefault="00765AA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2E77B76" w:rsidR="008470B8" w:rsidRPr="001C1B62" w:rsidRDefault="00765AA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4873840" w:rsidR="008470B8" w:rsidRPr="001C1B62" w:rsidRDefault="00765AA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55EFB5F1" w:rsidR="00AE6315" w:rsidRPr="001C1B62" w:rsidRDefault="00765AA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4098E124" w:rsidR="00AE6315" w:rsidRPr="001C1B62" w:rsidRDefault="00765AA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D4F3F58" w:rsidR="008B222E" w:rsidRPr="001C1B62" w:rsidRDefault="00765AA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3A795EB" w:rsidR="00AE6315" w:rsidRPr="001C1B62" w:rsidRDefault="00765AA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138ACB2" w:rsidR="002C5C14" w:rsidRDefault="00765AA4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240960FF" w:rsidR="002C5C14" w:rsidRDefault="00765AA4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2998853C" w:rsidR="008E09F8" w:rsidRDefault="006A6E6C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A6E6C"/>
    <w:rsid w:val="006B64CE"/>
    <w:rsid w:val="006C420E"/>
    <w:rsid w:val="006E6A4F"/>
    <w:rsid w:val="00706C07"/>
    <w:rsid w:val="007110EC"/>
    <w:rsid w:val="00742420"/>
    <w:rsid w:val="00752361"/>
    <w:rsid w:val="00765AA4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148A1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5A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SEA-PHAGES</cp:lastModifiedBy>
  <cp:revision>2</cp:revision>
  <dcterms:created xsi:type="dcterms:W3CDTF">2023-06-07T16:12:00Z</dcterms:created>
  <dcterms:modified xsi:type="dcterms:W3CDTF">2023-06-07T16:12:00Z</dcterms:modified>
</cp:coreProperties>
</file>