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47" w:tblpY="1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001"/>
      </w:tblGrid>
      <w:tr w:rsidR="00106347">
        <w:trPr>
          <w:trHeight w:val="412"/>
        </w:trPr>
        <w:tc>
          <w:tcPr>
            <w:tcW w:w="3001" w:type="dxa"/>
            <w:vAlign w:val="center"/>
          </w:tcPr>
          <w:p w:rsidR="00106347" w:rsidRPr="00EA4EF9" w:rsidRDefault="00EA4EF9" w:rsidP="00EA4EF9">
            <w:pPr>
              <w:jc w:val="center"/>
              <w:rPr>
                <w:color w:val="00FF00"/>
                <w:sz w:val="22"/>
              </w:rPr>
            </w:pPr>
            <w:r w:rsidRPr="00EA4EF9">
              <w:rPr>
                <w:color w:val="00FF00"/>
                <w:sz w:val="22"/>
              </w:rPr>
              <w:t>PREPAR</w:t>
            </w:r>
            <w:r w:rsidR="00537AD3" w:rsidRPr="00EA4EF9">
              <w:rPr>
                <w:color w:val="00FF00"/>
                <w:sz w:val="22"/>
              </w:rPr>
              <w:t>ATION</w:t>
            </w:r>
          </w:p>
        </w:tc>
      </w:tr>
    </w:tbl>
    <w:tbl>
      <w:tblPr>
        <w:tblStyle w:val="TableGrid"/>
        <w:tblpPr w:leftFromText="180" w:rightFromText="180" w:vertAnchor="page" w:horzAnchor="page" w:tblpX="1010" w:tblpY="1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393"/>
      </w:tblGrid>
      <w:tr w:rsidR="00106347" w:rsidRPr="00106347">
        <w:trPr>
          <w:trHeight w:val="1250"/>
        </w:trPr>
        <w:tc>
          <w:tcPr>
            <w:tcW w:w="10393" w:type="dxa"/>
            <w:vAlign w:val="center"/>
          </w:tcPr>
          <w:p w:rsidR="00106347" w:rsidRPr="002A678B" w:rsidRDefault="00EA4EF9" w:rsidP="00072570">
            <w:pPr>
              <w:jc w:val="center"/>
              <w:rPr>
                <w:sz w:val="44"/>
              </w:rPr>
            </w:pPr>
            <w:r>
              <w:rPr>
                <w:sz w:val="44"/>
              </w:rPr>
              <w:t>Preparing MBTA (Middlebrook Top Agar)</w:t>
            </w:r>
          </w:p>
        </w:tc>
      </w:tr>
    </w:tbl>
    <w:tbl>
      <w:tblPr>
        <w:tblpPr w:leftFromText="187" w:rightFromText="187" w:vertAnchor="text" w:horzAnchor="margin" w:tblpXSpec="center" w:tblpY="1980"/>
        <w:tblW w:w="0" w:type="auto"/>
        <w:tblBorders>
          <w:insideH w:val="single" w:sz="8" w:space="0" w:color="1F497D" w:themeColor="text2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0"/>
      </w:tblGrid>
      <w:tr w:rsidR="00067975">
        <w:tc>
          <w:tcPr>
            <w:tcW w:w="10800" w:type="dxa"/>
          </w:tcPr>
          <w:p w:rsidR="00067975" w:rsidRPr="0094157D" w:rsidRDefault="00067975" w:rsidP="00F06D77">
            <w:pPr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>Objective</w:t>
            </w:r>
          </w:p>
          <w:p w:rsidR="00067975" w:rsidRPr="002B4C73" w:rsidRDefault="00067975" w:rsidP="000964E4">
            <w:r>
              <w:t xml:space="preserve">    </w:t>
            </w:r>
            <w:r w:rsidR="002B4C73">
              <w:t xml:space="preserve">      </w:t>
            </w:r>
            <w:r w:rsidR="000964E4">
              <w:t>To make MBTA for use in plating bacterial lawns.</w:t>
            </w:r>
          </w:p>
        </w:tc>
      </w:tr>
      <w:tr w:rsidR="00246788">
        <w:tc>
          <w:tcPr>
            <w:tcW w:w="10800" w:type="dxa"/>
          </w:tcPr>
          <w:p w:rsidR="00246788" w:rsidRPr="0094157D" w:rsidRDefault="00246788" w:rsidP="00F06D77">
            <w:pPr>
              <w:rPr>
                <w:rFonts w:ascii="Verdana" w:hAnsi="Verdana"/>
                <w:b/>
                <w:smallCaps/>
              </w:rPr>
            </w:pPr>
            <w:r w:rsidRPr="0094157D">
              <w:rPr>
                <w:rFonts w:ascii="Verdana" w:hAnsi="Verdana"/>
                <w:b/>
                <w:smallCaps/>
              </w:rPr>
              <w:t>Background</w:t>
            </w:r>
          </w:p>
          <w:p w:rsidR="00246788" w:rsidRDefault="00246788" w:rsidP="000964E4">
            <w:r>
              <w:t xml:space="preserve">          </w:t>
            </w:r>
            <w:r w:rsidR="000964E4">
              <w:t>Middlebrook Top Agar (MBTA) was developed specifically for use in growing mycobacteria</w:t>
            </w:r>
            <w:r>
              <w:t>.</w:t>
            </w:r>
            <w:r w:rsidR="000964E4">
              <w:t xml:space="preserve">  We use it as part of our final top agar when growing bacterial lawns.</w:t>
            </w:r>
          </w:p>
        </w:tc>
      </w:tr>
      <w:tr w:rsidR="007324F1">
        <w:trPr>
          <w:trHeight w:val="312"/>
        </w:trPr>
        <w:tc>
          <w:tcPr>
            <w:tcW w:w="10800" w:type="dxa"/>
          </w:tcPr>
          <w:p w:rsidR="007324F1" w:rsidRPr="0094157D" w:rsidRDefault="007324F1" w:rsidP="00F06D77">
            <w:pPr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>Approximate Time Needed</w:t>
            </w:r>
          </w:p>
          <w:p w:rsidR="000964E4" w:rsidRDefault="007324F1" w:rsidP="000964E4">
            <w:r>
              <w:t xml:space="preserve">          </w:t>
            </w:r>
            <w:r w:rsidR="000964E4">
              <w:t>~</w:t>
            </w:r>
            <w:r w:rsidR="000964E4" w:rsidRPr="000964E4">
              <w:rPr>
                <w:b/>
              </w:rPr>
              <w:t>15 minutes</w:t>
            </w:r>
            <w:r w:rsidR="000964E4">
              <w:t xml:space="preserve"> active</w:t>
            </w:r>
          </w:p>
          <w:p w:rsidR="007324F1" w:rsidRDefault="000964E4" w:rsidP="000964E4">
            <w:r>
              <w:t xml:space="preserve">          ~</w:t>
            </w:r>
            <w:r w:rsidRPr="000964E4">
              <w:rPr>
                <w:b/>
              </w:rPr>
              <w:t>40 minutes</w:t>
            </w:r>
            <w:r>
              <w:t xml:space="preserve"> to autoclave</w:t>
            </w:r>
          </w:p>
        </w:tc>
      </w:tr>
      <w:tr w:rsidR="0094157D">
        <w:trPr>
          <w:trHeight w:val="240"/>
        </w:trPr>
        <w:tc>
          <w:tcPr>
            <w:tcW w:w="10800" w:type="dxa"/>
          </w:tcPr>
          <w:p w:rsidR="00067975" w:rsidRPr="0094157D" w:rsidRDefault="00067975" w:rsidP="00F06D77">
            <w:pPr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>Materials Needed</w:t>
            </w:r>
          </w:p>
          <w:p w:rsidR="000964E4" w:rsidRDefault="00067975" w:rsidP="000964E4">
            <w:r>
              <w:t xml:space="preserve">          </w:t>
            </w:r>
            <w:r w:rsidR="000964E4">
              <w:t>4.7 g 7H9</w:t>
            </w:r>
          </w:p>
          <w:p w:rsidR="000964E4" w:rsidRDefault="000964E4" w:rsidP="000964E4">
            <w:r>
              <w:t xml:space="preserve">          7.0 g BactoAgar</w:t>
            </w:r>
          </w:p>
          <w:p w:rsidR="000964E4" w:rsidRDefault="000964E4" w:rsidP="000964E4">
            <w:r>
              <w:t xml:space="preserve">          ddH</w:t>
            </w:r>
            <w:r w:rsidRPr="000964E4">
              <w:rPr>
                <w:vertAlign w:val="subscript"/>
              </w:rPr>
              <w:t>2</w:t>
            </w:r>
            <w:r w:rsidR="004C403B">
              <w:t>O up to 10</w:t>
            </w:r>
            <w:r>
              <w:t>00 ml</w:t>
            </w:r>
          </w:p>
          <w:p w:rsidR="000964E4" w:rsidRDefault="000964E4" w:rsidP="000964E4">
            <w:r>
              <w:t xml:space="preserve">          4 drops of anti-bubble</w:t>
            </w:r>
          </w:p>
          <w:p w:rsidR="000964E4" w:rsidRDefault="000964E4" w:rsidP="000964E4">
            <w:r>
              <w:t xml:space="preserve">          Heat-proof beaker/flask, stir bar, and stir/hotplate for mixing</w:t>
            </w:r>
          </w:p>
          <w:p w:rsidR="0094157D" w:rsidRDefault="000964E4" w:rsidP="000964E4">
            <w:r>
              <w:t xml:space="preserve">          18 glass bottles for aliquoting</w:t>
            </w:r>
          </w:p>
        </w:tc>
      </w:tr>
      <w:tr w:rsidR="0094157D">
        <w:trPr>
          <w:trHeight w:val="258"/>
        </w:trPr>
        <w:tc>
          <w:tcPr>
            <w:tcW w:w="10800" w:type="dxa"/>
          </w:tcPr>
          <w:p w:rsidR="007324F1" w:rsidRPr="0094157D" w:rsidRDefault="007324F1" w:rsidP="00F06D77">
            <w:pPr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>Helpful Tips</w:t>
            </w:r>
          </w:p>
          <w:p w:rsidR="002341EA" w:rsidRDefault="00E32927" w:rsidP="00E32927">
            <w:pPr>
              <w:pStyle w:val="ListParagraph"/>
              <w:numPr>
                <w:ilvl w:val="0"/>
                <w:numId w:val="3"/>
              </w:numPr>
            </w:pPr>
            <w:r>
              <w:t xml:space="preserve">Preparing MBTA is just the first step in making the final top agar for plating.  Check out the </w:t>
            </w:r>
            <w:r w:rsidRPr="00E32927">
              <w:rPr>
                <w:b/>
              </w:rPr>
              <w:t xml:space="preserve">Working Media </w:t>
            </w:r>
            <w:r>
              <w:t>protocol for finishing details.</w:t>
            </w:r>
          </w:p>
          <w:p w:rsidR="002341EA" w:rsidRDefault="002341EA" w:rsidP="002341EA">
            <w:pPr>
              <w:pStyle w:val="ListParagraph"/>
              <w:ind w:left="792"/>
            </w:pPr>
          </w:p>
          <w:p w:rsidR="002341EA" w:rsidRDefault="002341EA" w:rsidP="00E32927">
            <w:pPr>
              <w:pStyle w:val="ListParagraph"/>
              <w:numPr>
                <w:ilvl w:val="0"/>
                <w:numId w:val="3"/>
              </w:numPr>
            </w:pPr>
            <w:r>
              <w:t>Boiling ensures that all of the agar is evenly distributed.</w:t>
            </w:r>
          </w:p>
          <w:p w:rsidR="0094157D" w:rsidRPr="00E32927" w:rsidRDefault="0094157D" w:rsidP="002341EA">
            <w:pPr>
              <w:pStyle w:val="ListParagraph"/>
              <w:ind w:left="792"/>
            </w:pPr>
          </w:p>
        </w:tc>
      </w:tr>
      <w:tr w:rsidR="007324F1">
        <w:trPr>
          <w:trHeight w:val="258"/>
        </w:trPr>
        <w:tc>
          <w:tcPr>
            <w:tcW w:w="10800" w:type="dxa"/>
          </w:tcPr>
          <w:p w:rsidR="007324F1" w:rsidRPr="0094157D" w:rsidRDefault="007324F1" w:rsidP="00F06D77">
            <w:pPr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>Procedure</w:t>
            </w:r>
          </w:p>
          <w:p w:rsidR="002341EA" w:rsidRDefault="002341EA" w:rsidP="002341EA">
            <w:pPr>
              <w:pStyle w:val="ListParagraph"/>
              <w:numPr>
                <w:ilvl w:val="0"/>
                <w:numId w:val="4"/>
              </w:numPr>
            </w:pPr>
            <w:r>
              <w:t>Combine all ingredients in the beaker/flask.</w:t>
            </w:r>
          </w:p>
          <w:p w:rsidR="002341EA" w:rsidRDefault="002341EA" w:rsidP="002341EA">
            <w:pPr>
              <w:pStyle w:val="ListParagraph"/>
            </w:pPr>
          </w:p>
          <w:p w:rsidR="002341EA" w:rsidRDefault="002341EA" w:rsidP="002341EA">
            <w:pPr>
              <w:pStyle w:val="ListParagraph"/>
              <w:numPr>
                <w:ilvl w:val="0"/>
                <w:numId w:val="4"/>
              </w:numPr>
            </w:pPr>
            <w:r>
              <w:t>Add the stir bar, and put on the stir/hotplate.</w:t>
            </w:r>
          </w:p>
          <w:p w:rsidR="002341EA" w:rsidRDefault="002341EA" w:rsidP="002341EA">
            <w:pPr>
              <w:pStyle w:val="ListParagraph"/>
            </w:pPr>
          </w:p>
          <w:p w:rsidR="002341EA" w:rsidRDefault="002341EA" w:rsidP="002341EA">
            <w:pPr>
              <w:pStyle w:val="ListParagraph"/>
              <w:numPr>
                <w:ilvl w:val="0"/>
                <w:numId w:val="4"/>
              </w:numPr>
            </w:pPr>
            <w:r>
              <w:t>Stir moderately and heat medium-high until the mixture boils.</w:t>
            </w:r>
          </w:p>
          <w:p w:rsidR="002341EA" w:rsidRDefault="002341EA" w:rsidP="002341EA">
            <w:pPr>
              <w:pStyle w:val="ListParagraph"/>
            </w:pPr>
          </w:p>
          <w:p w:rsidR="002341EA" w:rsidRDefault="002341EA" w:rsidP="002341EA">
            <w:pPr>
              <w:pStyle w:val="ListParagraph"/>
              <w:numPr>
                <w:ilvl w:val="0"/>
                <w:numId w:val="4"/>
              </w:numPr>
            </w:pPr>
            <w:r>
              <w:t>While still warm/hot, aliquot 50 ml into each of 18 glass bottles.</w:t>
            </w:r>
          </w:p>
          <w:p w:rsidR="002341EA" w:rsidRDefault="002341EA" w:rsidP="002341EA">
            <w:pPr>
              <w:pStyle w:val="ListParagraph"/>
            </w:pPr>
          </w:p>
          <w:p w:rsidR="007324F1" w:rsidRDefault="002341EA" w:rsidP="00F06D77">
            <w:pPr>
              <w:pStyle w:val="ListParagraph"/>
              <w:numPr>
                <w:ilvl w:val="0"/>
                <w:numId w:val="4"/>
              </w:numPr>
            </w:pPr>
            <w:r>
              <w:t>Autoclave on a liquid cycle for an appropriate amount of time.</w:t>
            </w:r>
          </w:p>
          <w:p w:rsidR="00A41330" w:rsidRDefault="00A41330" w:rsidP="00A41330">
            <w:bookmarkStart w:id="0" w:name="_GoBack"/>
            <w:bookmarkEnd w:id="0"/>
          </w:p>
          <w:p w:rsidR="00506F24" w:rsidRDefault="00506F24" w:rsidP="002B4C73"/>
        </w:tc>
      </w:tr>
    </w:tbl>
    <w:p w:rsidR="00E01243" w:rsidRDefault="00E01243"/>
    <w:sectPr w:rsidR="00E01243" w:rsidSect="00DC79E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296" w:right="576" w:bottom="864" w:left="576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3C" w:rsidRDefault="00531F3C" w:rsidP="00532519">
      <w:r>
        <w:separator/>
      </w:r>
    </w:p>
  </w:endnote>
  <w:endnote w:type="continuationSeparator" w:id="0">
    <w:p w:rsidR="00531F3C" w:rsidRDefault="00531F3C" w:rsidP="0053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992355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31F3C" w:rsidRPr="001C6E6F" w:rsidRDefault="00531F3C" w:rsidP="001C6E6F">
            <w:pPr>
              <w:pStyle w:val="Footer"/>
              <w:jc w:val="center"/>
              <w:rPr>
                <w:sz w:val="18"/>
              </w:rPr>
            </w:pPr>
            <w:r w:rsidRPr="00B50557">
              <w:rPr>
                <w:color w:val="808080" w:themeColor="background1" w:themeShade="80"/>
                <w:sz w:val="18"/>
              </w:rPr>
              <w:t xml:space="preserve">Page </w:t>
            </w:r>
            <w:r w:rsidR="00495430" w:rsidRPr="00B50557">
              <w:rPr>
                <w:b/>
                <w:color w:val="808080" w:themeColor="background1" w:themeShade="80"/>
                <w:sz w:val="18"/>
              </w:rPr>
              <w:fldChar w:fldCharType="begin"/>
            </w:r>
            <w:r w:rsidRPr="00B50557">
              <w:rPr>
                <w:b/>
                <w:color w:val="808080" w:themeColor="background1" w:themeShade="80"/>
                <w:sz w:val="18"/>
              </w:rPr>
              <w:instrText xml:space="preserve"> PAGE </w:instrText>
            </w:r>
            <w:r w:rsidR="00495430" w:rsidRPr="00B50557">
              <w:rPr>
                <w:b/>
                <w:color w:val="808080" w:themeColor="background1" w:themeShade="80"/>
                <w:sz w:val="18"/>
              </w:rPr>
              <w:fldChar w:fldCharType="separate"/>
            </w:r>
            <w:r w:rsidR="00A41330">
              <w:rPr>
                <w:b/>
                <w:noProof/>
                <w:color w:val="808080" w:themeColor="background1" w:themeShade="80"/>
                <w:sz w:val="18"/>
              </w:rPr>
              <w:t>2</w:t>
            </w:r>
            <w:r w:rsidR="00495430" w:rsidRPr="00B50557">
              <w:rPr>
                <w:b/>
                <w:color w:val="808080" w:themeColor="background1" w:themeShade="80"/>
                <w:sz w:val="18"/>
              </w:rPr>
              <w:fldChar w:fldCharType="end"/>
            </w:r>
            <w:r w:rsidRPr="00B50557">
              <w:rPr>
                <w:color w:val="808080" w:themeColor="background1" w:themeShade="80"/>
                <w:sz w:val="18"/>
              </w:rPr>
              <w:t xml:space="preserve"> of </w:t>
            </w:r>
            <w:r w:rsidR="00495430" w:rsidRPr="00B50557">
              <w:rPr>
                <w:b/>
                <w:color w:val="808080" w:themeColor="background1" w:themeShade="80"/>
                <w:sz w:val="18"/>
              </w:rPr>
              <w:fldChar w:fldCharType="begin"/>
            </w:r>
            <w:r w:rsidRPr="00B50557">
              <w:rPr>
                <w:b/>
                <w:color w:val="808080" w:themeColor="background1" w:themeShade="80"/>
                <w:sz w:val="18"/>
              </w:rPr>
              <w:instrText xml:space="preserve"> NUMPAGES  </w:instrText>
            </w:r>
            <w:r w:rsidR="00495430" w:rsidRPr="00B50557">
              <w:rPr>
                <w:b/>
                <w:color w:val="808080" w:themeColor="background1" w:themeShade="80"/>
                <w:sz w:val="18"/>
              </w:rPr>
              <w:fldChar w:fldCharType="separate"/>
            </w:r>
            <w:r w:rsidR="00A41330">
              <w:rPr>
                <w:b/>
                <w:noProof/>
                <w:color w:val="808080" w:themeColor="background1" w:themeShade="80"/>
                <w:sz w:val="18"/>
              </w:rPr>
              <w:t>2</w:t>
            </w:r>
            <w:r w:rsidR="00495430" w:rsidRPr="00B50557">
              <w:rPr>
                <w:b/>
                <w:color w:val="808080" w:themeColor="background1" w:themeShade="80"/>
                <w:sz w:val="18"/>
              </w:rPr>
              <w:fldChar w:fldCharType="end"/>
            </w:r>
            <w:r w:rsidRPr="00B50557">
              <w:rPr>
                <w:b/>
                <w:color w:val="808080" w:themeColor="background1" w:themeShade="80"/>
                <w:sz w:val="18"/>
              </w:rPr>
              <w:t xml:space="preserve"> </w:t>
            </w:r>
          </w:p>
        </w:sdtContent>
      </w:sdt>
    </w:sdtContent>
  </w:sdt>
  <w:p w:rsidR="00531F3C" w:rsidRDefault="00531F3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992356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31F3C" w:rsidRPr="00DC79ED" w:rsidRDefault="00531F3C">
            <w:pPr>
              <w:pStyle w:val="Footer"/>
              <w:jc w:val="center"/>
              <w:rPr>
                <w:color w:val="808080" w:themeColor="background1" w:themeShade="80"/>
                <w:sz w:val="16"/>
              </w:rPr>
            </w:pPr>
            <w:r w:rsidRPr="00DC79ED">
              <w:rPr>
                <w:color w:val="808080" w:themeColor="background1" w:themeShade="80"/>
                <w:sz w:val="16"/>
              </w:rPr>
              <w:t xml:space="preserve">Page </w:t>
            </w:r>
            <w:r w:rsidR="00495430" w:rsidRPr="00DC79ED">
              <w:rPr>
                <w:b/>
                <w:color w:val="808080" w:themeColor="background1" w:themeShade="80"/>
                <w:sz w:val="16"/>
              </w:rPr>
              <w:fldChar w:fldCharType="begin"/>
            </w:r>
            <w:r w:rsidRPr="00DC79ED">
              <w:rPr>
                <w:b/>
                <w:color w:val="808080" w:themeColor="background1" w:themeShade="80"/>
                <w:sz w:val="16"/>
              </w:rPr>
              <w:instrText xml:space="preserve"> PAGE </w:instrText>
            </w:r>
            <w:r w:rsidR="00495430" w:rsidRPr="00DC79ED">
              <w:rPr>
                <w:b/>
                <w:color w:val="808080" w:themeColor="background1" w:themeShade="80"/>
                <w:sz w:val="16"/>
              </w:rPr>
              <w:fldChar w:fldCharType="separate"/>
            </w:r>
            <w:r w:rsidR="00A41330">
              <w:rPr>
                <w:b/>
                <w:noProof/>
                <w:color w:val="808080" w:themeColor="background1" w:themeShade="80"/>
                <w:sz w:val="16"/>
              </w:rPr>
              <w:t>1</w:t>
            </w:r>
            <w:r w:rsidR="00495430" w:rsidRPr="00DC79ED">
              <w:rPr>
                <w:b/>
                <w:color w:val="808080" w:themeColor="background1" w:themeShade="80"/>
                <w:sz w:val="16"/>
              </w:rPr>
              <w:fldChar w:fldCharType="end"/>
            </w:r>
            <w:r w:rsidRPr="00DC79ED">
              <w:rPr>
                <w:color w:val="808080" w:themeColor="background1" w:themeShade="80"/>
                <w:sz w:val="16"/>
              </w:rPr>
              <w:t xml:space="preserve"> of </w:t>
            </w:r>
            <w:r w:rsidR="00495430" w:rsidRPr="00DC79ED">
              <w:rPr>
                <w:b/>
                <w:color w:val="808080" w:themeColor="background1" w:themeShade="80"/>
                <w:sz w:val="16"/>
              </w:rPr>
              <w:fldChar w:fldCharType="begin"/>
            </w:r>
            <w:r w:rsidRPr="00DC79ED">
              <w:rPr>
                <w:b/>
                <w:color w:val="808080" w:themeColor="background1" w:themeShade="80"/>
                <w:sz w:val="16"/>
              </w:rPr>
              <w:instrText xml:space="preserve"> NUMPAGES  </w:instrText>
            </w:r>
            <w:r w:rsidR="00495430" w:rsidRPr="00DC79ED">
              <w:rPr>
                <w:b/>
                <w:color w:val="808080" w:themeColor="background1" w:themeShade="80"/>
                <w:sz w:val="16"/>
              </w:rPr>
              <w:fldChar w:fldCharType="separate"/>
            </w:r>
            <w:r w:rsidR="00A41330">
              <w:rPr>
                <w:b/>
                <w:noProof/>
                <w:color w:val="808080" w:themeColor="background1" w:themeShade="80"/>
                <w:sz w:val="16"/>
              </w:rPr>
              <w:t>1</w:t>
            </w:r>
            <w:r w:rsidR="00495430" w:rsidRPr="00DC79ED">
              <w:rPr>
                <w:b/>
                <w:color w:val="808080" w:themeColor="background1" w:themeShade="80"/>
                <w:sz w:val="16"/>
              </w:rPr>
              <w:fldChar w:fldCharType="end"/>
            </w:r>
          </w:p>
        </w:sdtContent>
      </w:sdt>
    </w:sdtContent>
  </w:sdt>
  <w:p w:rsidR="00531F3C" w:rsidRDefault="00531F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3C" w:rsidRDefault="00531F3C" w:rsidP="00532519">
      <w:r>
        <w:separator/>
      </w:r>
    </w:p>
  </w:footnote>
  <w:footnote w:type="continuationSeparator" w:id="0">
    <w:p w:rsidR="00531F3C" w:rsidRDefault="00531F3C" w:rsidP="005325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3C" w:rsidRDefault="00531F3C" w:rsidP="0085202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B8BE4B" wp14:editId="59693BF4">
          <wp:simplePos x="0" y="0"/>
          <wp:positionH relativeFrom="column">
            <wp:posOffset>79262</wp:posOffset>
          </wp:positionH>
          <wp:positionV relativeFrom="paragraph">
            <wp:posOffset>6263</wp:posOffset>
          </wp:positionV>
          <wp:extent cx="6878894" cy="9106422"/>
          <wp:effectExtent l="25400" t="0" r="4506" b="0"/>
          <wp:wrapNone/>
          <wp:docPr id="5" name="Picture 4" descr="PHProtocolLayoutEmp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ProtocolLayoutEmpt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8894" cy="9106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3C" w:rsidRDefault="00531F3C" w:rsidP="00A43F9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2DF162" wp14:editId="3E920C1A">
          <wp:simplePos x="0" y="0"/>
          <wp:positionH relativeFrom="column">
            <wp:posOffset>79770</wp:posOffset>
          </wp:positionH>
          <wp:positionV relativeFrom="paragraph">
            <wp:posOffset>6178</wp:posOffset>
          </wp:positionV>
          <wp:extent cx="6878217" cy="9106930"/>
          <wp:effectExtent l="25400" t="0" r="5183" b="0"/>
          <wp:wrapNone/>
          <wp:docPr id="2" name="Picture 1" descr="PHProtocolLayo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ProtocolLayou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8217" cy="9106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in;height:237pt" o:bullet="t">
        <v:imagedata r:id="rId1" o:title="LilPhage2.png"/>
      </v:shape>
    </w:pict>
  </w:numPicBullet>
  <w:abstractNum w:abstractNumId="0">
    <w:nsid w:val="39C56917"/>
    <w:multiLevelType w:val="multilevel"/>
    <w:tmpl w:val="47005C36"/>
    <w:lvl w:ilvl="0">
      <w:start w:val="1"/>
      <w:numFmt w:val="bullet"/>
      <w:lvlText w:val=""/>
      <w:lvlPicBulletId w:val="0"/>
      <w:lvlJc w:val="left"/>
      <w:pPr>
        <w:tabs>
          <w:tab w:val="num" w:pos="1317"/>
        </w:tabs>
        <w:ind w:left="1317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57837D4B"/>
    <w:multiLevelType w:val="hybridMultilevel"/>
    <w:tmpl w:val="59AA3AC2"/>
    <w:lvl w:ilvl="0" w:tplc="B5A64E1E">
      <w:start w:val="1"/>
      <w:numFmt w:val="bullet"/>
      <w:lvlText w:val=""/>
      <w:lvlPicBulletId w:val="0"/>
      <w:lvlJc w:val="left"/>
      <w:pPr>
        <w:tabs>
          <w:tab w:val="num" w:pos="792"/>
        </w:tabs>
        <w:ind w:left="792" w:hanging="288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64E2C"/>
    <w:multiLevelType w:val="hybridMultilevel"/>
    <w:tmpl w:val="47005C36"/>
    <w:lvl w:ilvl="0" w:tplc="C3BA5E2A">
      <w:start w:val="1"/>
      <w:numFmt w:val="bullet"/>
      <w:lvlText w:val=""/>
      <w:lvlPicBulletId w:val="0"/>
      <w:lvlJc w:val="left"/>
      <w:pPr>
        <w:tabs>
          <w:tab w:val="num" w:pos="1317"/>
        </w:tabs>
        <w:ind w:left="1317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70A82C87"/>
    <w:multiLevelType w:val="hybridMultilevel"/>
    <w:tmpl w:val="A75A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 fill="f" fillcolor="white" strokecolor="none [3215]">
      <v:fill color="white" on="f"/>
      <v:stroke color="none [3215]" weight="1pt"/>
      <v:textbox inset=",7.2pt,,7.2pt"/>
      <o:colormenu v:ext="edit" fillcolor="gree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C6"/>
    <w:rsid w:val="000012E7"/>
    <w:rsid w:val="000515F6"/>
    <w:rsid w:val="00067975"/>
    <w:rsid w:val="00072570"/>
    <w:rsid w:val="000964E4"/>
    <w:rsid w:val="00106347"/>
    <w:rsid w:val="00115C2A"/>
    <w:rsid w:val="00134A81"/>
    <w:rsid w:val="00136323"/>
    <w:rsid w:val="001936CC"/>
    <w:rsid w:val="001A3F3F"/>
    <w:rsid w:val="001C6E6F"/>
    <w:rsid w:val="00203312"/>
    <w:rsid w:val="002341EA"/>
    <w:rsid w:val="00246788"/>
    <w:rsid w:val="002A678B"/>
    <w:rsid w:val="002B4C73"/>
    <w:rsid w:val="00304AC6"/>
    <w:rsid w:val="003464B2"/>
    <w:rsid w:val="00495430"/>
    <w:rsid w:val="004C403B"/>
    <w:rsid w:val="004F3B6E"/>
    <w:rsid w:val="00506F24"/>
    <w:rsid w:val="00531F3C"/>
    <w:rsid w:val="00532519"/>
    <w:rsid w:val="00537AD3"/>
    <w:rsid w:val="005840E1"/>
    <w:rsid w:val="005B0120"/>
    <w:rsid w:val="00663327"/>
    <w:rsid w:val="007324F1"/>
    <w:rsid w:val="00735F38"/>
    <w:rsid w:val="0085202E"/>
    <w:rsid w:val="00875401"/>
    <w:rsid w:val="008A08A6"/>
    <w:rsid w:val="00906CE4"/>
    <w:rsid w:val="0094157D"/>
    <w:rsid w:val="00964449"/>
    <w:rsid w:val="00A06107"/>
    <w:rsid w:val="00A34C69"/>
    <w:rsid w:val="00A41330"/>
    <w:rsid w:val="00A43F9D"/>
    <w:rsid w:val="00AC5AED"/>
    <w:rsid w:val="00B50557"/>
    <w:rsid w:val="00CA0AE0"/>
    <w:rsid w:val="00CF5797"/>
    <w:rsid w:val="00D1132E"/>
    <w:rsid w:val="00D243B0"/>
    <w:rsid w:val="00D759FE"/>
    <w:rsid w:val="00D846E9"/>
    <w:rsid w:val="00DB2BD1"/>
    <w:rsid w:val="00DC79ED"/>
    <w:rsid w:val="00DE1ABD"/>
    <w:rsid w:val="00E01243"/>
    <w:rsid w:val="00E32927"/>
    <w:rsid w:val="00EA2CC7"/>
    <w:rsid w:val="00EA4EF9"/>
    <w:rsid w:val="00F06D77"/>
    <w:rsid w:val="00F73657"/>
    <w:rsid w:val="00F73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color="none [3215]">
      <v:fill color="white" on="f"/>
      <v:stroke color="none [3215]" weight="1pt"/>
      <v:textbox inset=",7.2pt,,7.2pt"/>
      <o:colormenu v:ext="edit" fillcolor="green"/>
    </o:shapedefaults>
    <o:shapelayout v:ext="edit">
      <o:idmap v:ext="edit" data="1"/>
    </o:shapelayout>
  </w:shapeDefaults>
  <w:decimalSymbol w:val="."/>
  <w:listSeparator w:val=","/>
  <w14:docId w14:val="52738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A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AC6"/>
  </w:style>
  <w:style w:type="paragraph" w:styleId="Footer">
    <w:name w:val="footer"/>
    <w:basedOn w:val="Normal"/>
    <w:link w:val="FooterChar"/>
    <w:uiPriority w:val="99"/>
    <w:unhideWhenUsed/>
    <w:rsid w:val="0030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AC6"/>
  </w:style>
  <w:style w:type="table" w:styleId="TableGrid">
    <w:name w:val="Table Grid"/>
    <w:basedOn w:val="TableNormal"/>
    <w:uiPriority w:val="59"/>
    <w:rsid w:val="001063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A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AC6"/>
  </w:style>
  <w:style w:type="paragraph" w:styleId="Footer">
    <w:name w:val="footer"/>
    <w:basedOn w:val="Normal"/>
    <w:link w:val="FooterChar"/>
    <w:uiPriority w:val="99"/>
    <w:unhideWhenUsed/>
    <w:rsid w:val="0030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AC6"/>
  </w:style>
  <w:style w:type="table" w:styleId="TableGrid">
    <w:name w:val="Table Grid"/>
    <w:basedOn w:val="TableNormal"/>
    <w:uiPriority w:val="59"/>
    <w:rsid w:val="001063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4E93-F917-5046-9E88-BCE528F6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PghBact Institute</dc:creator>
  <cp:keywords/>
  <cp:lastModifiedBy>Debbie Jacobs-Sera</cp:lastModifiedBy>
  <cp:revision>2</cp:revision>
  <cp:lastPrinted>2010-06-22T22:26:00Z</cp:lastPrinted>
  <dcterms:created xsi:type="dcterms:W3CDTF">2013-03-15T19:44:00Z</dcterms:created>
  <dcterms:modified xsi:type="dcterms:W3CDTF">2013-03-15T19:44:00Z</dcterms:modified>
</cp:coreProperties>
</file>