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D005" w14:textId="6AFF5C88" w:rsidR="000B7DEE" w:rsidRPr="002E55CC" w:rsidRDefault="002E55CC" w:rsidP="002E55CC">
      <w:pPr>
        <w:jc w:val="center"/>
        <w:rPr>
          <w:rFonts w:ascii="Arial" w:hAnsi="Arial" w:cs="Arial"/>
        </w:rPr>
      </w:pPr>
      <w:r w:rsidRPr="002E55CC">
        <w:rPr>
          <w:rFonts w:ascii="Arial" w:hAnsi="Arial" w:cs="Arial"/>
        </w:rPr>
        <w:t>Actinobacteriophage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761291A0"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r w:rsidR="00DA5248">
        <w:rPr>
          <w:rFonts w:ascii="Arial" w:hAnsi="Arial" w:cs="Arial"/>
          <w:sz w:val="22"/>
          <w:szCs w:val="22"/>
        </w:rPr>
        <w:t>CurlyFries</w:t>
      </w:r>
      <w:r w:rsidR="00DA5248">
        <w:rPr>
          <w:rFonts w:ascii="Arial" w:hAnsi="Arial" w:cs="Arial"/>
          <w:sz w:val="22"/>
          <w:szCs w:val="22"/>
        </w:rPr>
        <w:tab/>
      </w:r>
    </w:p>
    <w:p w14:paraId="2E0FBF00" w14:textId="15B6F156"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DA5248">
        <w:rPr>
          <w:rFonts w:ascii="Arial" w:hAnsi="Arial" w:cs="Arial"/>
          <w:sz w:val="22"/>
          <w:szCs w:val="22"/>
        </w:rPr>
        <w:t>Randy DeJong</w:t>
      </w:r>
    </w:p>
    <w:p w14:paraId="419445BD" w14:textId="75E451D3"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DA5248">
        <w:rPr>
          <w:rFonts w:ascii="Arial" w:hAnsi="Arial" w:cs="Arial"/>
          <w:sz w:val="22"/>
          <w:szCs w:val="22"/>
        </w:rPr>
        <w:t>Calvin University</w:t>
      </w:r>
    </w:p>
    <w:p w14:paraId="6794936A" w14:textId="3F4B9B5A"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DA5248">
        <w:rPr>
          <w:rFonts w:ascii="Arial" w:hAnsi="Arial" w:cs="Arial"/>
          <w:sz w:val="22"/>
          <w:szCs w:val="22"/>
        </w:rPr>
        <w:t>rdejong@calvin.edu</w:t>
      </w:r>
    </w:p>
    <w:p w14:paraId="753FED44" w14:textId="5F87E0DD"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164FBF">
        <w:rPr>
          <w:rFonts w:ascii="Arial" w:hAnsi="Arial" w:cs="Arial"/>
          <w:sz w:val="22"/>
          <w:szCs w:val="22"/>
        </w:rPr>
        <w:fldChar w:fldCharType="begin">
          <w:ffData>
            <w:name w:val="Text5"/>
            <w:enabled/>
            <w:calcOnExit w:val="0"/>
            <w:textInput/>
          </w:ffData>
        </w:fldChar>
      </w:r>
      <w:bookmarkStart w:id="0" w:name="Text5"/>
      <w:r w:rsidR="00164FBF">
        <w:rPr>
          <w:rFonts w:ascii="Arial" w:hAnsi="Arial" w:cs="Arial"/>
          <w:sz w:val="22"/>
          <w:szCs w:val="22"/>
        </w:rPr>
        <w:instrText xml:space="preserve"> FORMTEXT </w:instrText>
      </w:r>
      <w:r w:rsidR="00164FBF">
        <w:rPr>
          <w:rFonts w:ascii="Arial" w:hAnsi="Arial" w:cs="Arial"/>
          <w:sz w:val="22"/>
          <w:szCs w:val="22"/>
        </w:rPr>
      </w:r>
      <w:r w:rsidR="00164FBF">
        <w:rPr>
          <w:rFonts w:ascii="Arial" w:hAnsi="Arial" w:cs="Arial"/>
          <w:sz w:val="22"/>
          <w:szCs w:val="22"/>
        </w:rPr>
        <w:fldChar w:fldCharType="separate"/>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sz w:val="22"/>
          <w:szCs w:val="22"/>
        </w:rPr>
        <w:fldChar w:fldCharType="end"/>
      </w:r>
      <w:bookmarkEnd w:id="0"/>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B56336F" w14:textId="418A6E55" w:rsidR="002C5C14" w:rsidRDefault="00DA5248">
      <w:pPr>
        <w:rPr>
          <w:rFonts w:ascii="Arial" w:hAnsi="Arial" w:cs="Arial"/>
          <w:sz w:val="22"/>
          <w:szCs w:val="22"/>
        </w:rPr>
      </w:pPr>
      <w:r>
        <w:rPr>
          <w:rFonts w:ascii="Arial" w:hAnsi="Arial" w:cs="Arial"/>
          <w:sz w:val="22"/>
          <w:szCs w:val="22"/>
        </w:rPr>
        <w:t xml:space="preserve">CurlyFries is a CF phage isolated from Rhodococcus. CF phages, save one, have all been isolated by Calvin, including a second CF phage we are submitting at the same time, RegnumDei. These two phages are quite similar and it probably would be the most expedient if someone QC’d them together. Both of these phages have been annotated by a team of 5 students this summer, on account of the fact that NCSU did not get us the reads until May. We also only got 1 (Nova53) out of 2 phages from Pitt because the other one was a duplicate. The students would very much like their genome announcement </w:t>
      </w:r>
      <w:r w:rsidR="00F61F4B">
        <w:rPr>
          <w:rFonts w:ascii="Arial" w:hAnsi="Arial" w:cs="Arial"/>
          <w:sz w:val="22"/>
          <w:szCs w:val="22"/>
        </w:rPr>
        <w:t>to have more than 1</w:t>
      </w:r>
      <w:r>
        <w:rPr>
          <w:rFonts w:ascii="Arial" w:hAnsi="Arial" w:cs="Arial"/>
          <w:sz w:val="22"/>
          <w:szCs w:val="22"/>
        </w:rPr>
        <w:t xml:space="preserve"> phage in it</w:t>
      </w:r>
      <w:r w:rsidR="00F61F4B">
        <w:rPr>
          <w:rFonts w:ascii="Arial" w:hAnsi="Arial" w:cs="Arial"/>
          <w:sz w:val="22"/>
          <w:szCs w:val="22"/>
        </w:rPr>
        <w:t xml:space="preserve"> and they all fit together well as Rhodococcus phages (CF and CG) </w:t>
      </w:r>
      <w:r>
        <w:rPr>
          <w:rFonts w:ascii="Arial" w:hAnsi="Arial" w:cs="Arial"/>
          <w:sz w:val="22"/>
          <w:szCs w:val="22"/>
        </w:rPr>
        <w:t>so it would be wonderful if someone could QC CurlyFries and RegnumDei quickly.</w:t>
      </w:r>
      <w:r w:rsidR="00F61F4B">
        <w:rPr>
          <w:rFonts w:ascii="Arial" w:hAnsi="Arial" w:cs="Arial"/>
          <w:sz w:val="22"/>
          <w:szCs w:val="22"/>
        </w:rPr>
        <w:t xml:space="preserve"> I know it takes effort, so if you are reading this, thank you!</w:t>
      </w:r>
    </w:p>
    <w:p w14:paraId="76B78213" w14:textId="55063E7A" w:rsidR="0080253B" w:rsidRDefault="0080253B">
      <w:pPr>
        <w:rPr>
          <w:rFonts w:ascii="Arial" w:hAnsi="Arial" w:cs="Arial"/>
          <w:sz w:val="22"/>
          <w:szCs w:val="22"/>
        </w:rPr>
      </w:pPr>
    </w:p>
    <w:p w14:paraId="74C2F923" w14:textId="4A12FD9F" w:rsidR="008470B8" w:rsidRDefault="0080253B">
      <w:pPr>
        <w:rPr>
          <w:rFonts w:ascii="Arial" w:hAnsi="Arial" w:cs="Arial"/>
          <w:sz w:val="22"/>
          <w:szCs w:val="22"/>
        </w:rPr>
      </w:pPr>
      <w:r>
        <w:rPr>
          <w:rFonts w:ascii="Arial" w:hAnsi="Arial" w:cs="Arial"/>
          <w:sz w:val="22"/>
          <w:szCs w:val="22"/>
        </w:rPr>
        <w:t>Also, you’ll see that there is not a canonical slippery sequence for the TAC proteins. Had a meeting scheduled with Debbie about this. She had to reschedule it, but even so, I don’t think it is likely that there is enough evidence to annotate them as a frameshift.</w:t>
      </w:r>
    </w:p>
    <w:p w14:paraId="55989BC5" w14:textId="77777777" w:rsidR="0080253B" w:rsidRPr="008470B8" w:rsidRDefault="0080253B">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4EC3C76A" w:rsidR="008470B8" w:rsidRPr="00164FBF" w:rsidRDefault="00DA5248"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Does the genome sequence in your submitted DNA Master file match the nucleotide f</w:t>
      </w:r>
      <w:r w:rsidR="00164FBF" w:rsidRPr="00164FBF">
        <w:rPr>
          <w:rFonts w:ascii="Arial" w:hAnsi="Arial" w:cs="Arial"/>
          <w:sz w:val="22"/>
          <w:szCs w:val="22"/>
        </w:rPr>
        <w:t>a</w:t>
      </w:r>
      <w:r w:rsidR="008470B8" w:rsidRPr="00164FBF">
        <w:rPr>
          <w:rFonts w:ascii="Arial" w:hAnsi="Arial" w:cs="Arial"/>
          <w:sz w:val="22"/>
          <w:szCs w:val="22"/>
        </w:rPr>
        <w:t>sta file posted on phagesDB</w:t>
      </w:r>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1DBB8E7B" w:rsidR="008470B8" w:rsidRPr="00164FBF" w:rsidRDefault="00DA5248"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104C992E" w:rsidR="00E2489B" w:rsidRPr="00164FBF" w:rsidRDefault="00DA5248"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LocusTag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1E287DED" w:rsidR="00E2489B" w:rsidRPr="00164FBF" w:rsidRDefault="00DA5248"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17C56A44" w:rsidR="00E2489B" w:rsidRPr="00164FBF" w:rsidRDefault="00164FBF" w:rsidP="00164FBF">
      <w:pPr>
        <w:tabs>
          <w:tab w:val="left" w:pos="90"/>
        </w:tabs>
        <w:ind w:left="360"/>
        <w:rPr>
          <w:rFonts w:ascii="Arial" w:hAnsi="Arial" w:cs="Arial"/>
          <w:sz w:val="22"/>
          <w:szCs w:val="22"/>
        </w:rPr>
      </w:pPr>
      <w:r>
        <w:rPr>
          <w:rFonts w:ascii="Arial" w:hAnsi="Arial" w:cs="Arial"/>
          <w:sz w:val="22"/>
          <w:szCs w:val="22"/>
        </w:rPr>
        <w:t xml:space="preserve"> 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35DA1754" w:rsidR="00E2489B" w:rsidRPr="00164FBF" w:rsidRDefault="0080253B" w:rsidP="00FD6B4C">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tRNA-Gln(ctg)</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533B64C3" w:rsidR="008B222E" w:rsidRPr="00164FBF" w:rsidRDefault="0080253B" w:rsidP="00164FBF">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401944E3" w:rsidR="00E2489B" w:rsidRPr="00164FBF" w:rsidRDefault="0080253B"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8.  </w:t>
      </w:r>
      <w:r w:rsidR="00E2489B" w:rsidRPr="00164FBF">
        <w:rPr>
          <w:rFonts w:ascii="Arial" w:hAnsi="Arial" w:cs="Arial"/>
          <w:sz w:val="22"/>
          <w:szCs w:val="22"/>
        </w:rPr>
        <w:t xml:space="preserve">Have you </w:t>
      </w:r>
      <w:r w:rsidR="00E2489B" w:rsidRPr="0093540D">
        <w:rPr>
          <w:rFonts w:ascii="Arial" w:hAnsi="Arial" w:cs="Arial"/>
          <w:sz w:val="22"/>
          <w:szCs w:val="22"/>
          <w:u w:val="single"/>
        </w:rPr>
        <w:t>cleared your Draft_</w:t>
      </w:r>
      <w:r w:rsidR="00E2489B" w:rsidRPr="00164FBF">
        <w:rPr>
          <w:rFonts w:ascii="Arial" w:hAnsi="Arial" w:cs="Arial"/>
          <w:sz w:val="22"/>
          <w:szCs w:val="22"/>
        </w:rPr>
        <w:t xml:space="preserve">Blast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14A75B54" w:rsidR="008B222E" w:rsidRDefault="0080253B"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9.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20721828" w:rsidR="00A87FA9" w:rsidRDefault="0080253B"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2620CBE9" w:rsidR="00161A3C" w:rsidRPr="00164FBF" w:rsidRDefault="0080253B" w:rsidP="00164FBF">
      <w:pPr>
        <w:ind w:left="360"/>
        <w:rPr>
          <w:rFonts w:ascii="Arial" w:hAnsi="Arial" w:cs="Arial"/>
          <w:sz w:val="22"/>
          <w:szCs w:val="22"/>
        </w:rPr>
      </w:pPr>
      <w:r>
        <w:rPr>
          <w:rFonts w:ascii="Arial" w:hAnsi="Arial" w:cs="Arial"/>
          <w:sz w:val="22"/>
          <w:szCs w:val="22"/>
        </w:rPr>
        <w:t>Yes</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w:t>
        </w:r>
        <w:r w:rsidRPr="001C1B62">
          <w:rPr>
            <w:rStyle w:val="Hyperlink"/>
            <w:rFonts w:ascii="Arial" w:hAnsi="Arial" w:cs="Arial"/>
            <w:sz w:val="22"/>
            <w:szCs w:val="22"/>
          </w:rPr>
          <w:t xml:space="preserve"> </w:t>
        </w:r>
        <w:r w:rsidRPr="001C1B62">
          <w:rPr>
            <w:rStyle w:val="Hyperlink"/>
            <w:rFonts w:ascii="Arial" w:hAnsi="Arial" w:cs="Arial"/>
            <w:sz w:val="22"/>
            <w:szCs w:val="22"/>
          </w:rPr>
          <w:t>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29D5677A" w:rsidR="008470B8" w:rsidRPr="001C1B62" w:rsidRDefault="004932BC" w:rsidP="001C1B62">
      <w:pPr>
        <w:ind w:left="360"/>
        <w:rPr>
          <w:rFonts w:ascii="Arial" w:hAnsi="Arial" w:cs="Arial"/>
          <w:sz w:val="22"/>
          <w:szCs w:val="22"/>
        </w:rPr>
      </w:pPr>
      <w:r>
        <w:rPr>
          <w:rFonts w:ascii="Arial" w:hAnsi="Arial" w:cs="Arial"/>
          <w:sz w:val="22"/>
          <w:szCs w:val="22"/>
        </w:rPr>
        <w:lastRenderedPageBreak/>
        <w:t>N/A</w:t>
      </w:r>
      <w:r w:rsidR="001C1B62">
        <w:rPr>
          <w:rFonts w:ascii="Arial" w:hAnsi="Arial" w:cs="Arial"/>
          <w:sz w:val="22"/>
          <w:szCs w:val="22"/>
        </w:rPr>
        <w:t xml:space="preserve">  1.  </w:t>
      </w:r>
      <w:r w:rsidR="008470B8" w:rsidRPr="001C1B62">
        <w:rPr>
          <w:rFonts w:ascii="Arial" w:hAnsi="Arial" w:cs="Arial"/>
          <w:sz w:val="22"/>
          <w:szCs w:val="22"/>
        </w:rPr>
        <w:t>Have any duplicate genes been deleted?</w:t>
      </w:r>
    </w:p>
    <w:p w14:paraId="24F704AF" w14:textId="0A000577" w:rsidR="008470B8" w:rsidRPr="001C1B62" w:rsidRDefault="004932BC"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1BAECAC2" w:rsidR="00AE6315" w:rsidRPr="001C1B62" w:rsidRDefault="004932BC"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3.  </w:t>
      </w:r>
      <w:r w:rsidR="00AE6315" w:rsidRPr="001C1B62">
        <w:rPr>
          <w:rFonts w:ascii="Arial" w:hAnsi="Arial" w:cs="Arial"/>
          <w:sz w:val="22"/>
          <w:szCs w:val="22"/>
        </w:rPr>
        <w:t>Do the gene numbers and locus tags match?</w:t>
      </w:r>
    </w:p>
    <w:p w14:paraId="4309E18F" w14:textId="46FA132E" w:rsidR="00AE6315" w:rsidRPr="001C1B62" w:rsidRDefault="004932BC"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4.  </w:t>
      </w:r>
      <w:r w:rsidR="00AE6315" w:rsidRPr="001C1B62">
        <w:rPr>
          <w:rFonts w:ascii="Arial" w:hAnsi="Arial" w:cs="Arial"/>
          <w:sz w:val="22"/>
          <w:szCs w:val="22"/>
        </w:rPr>
        <w:t>Are the correct Feature_Types correctly selected (most will be ORFs, but check that tRNAs and tmRNAs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0297876E" w:rsidR="008B222E" w:rsidRPr="001C1B62" w:rsidRDefault="004932BC"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2F501F02" w:rsidR="00AE6315" w:rsidRPr="001C1B62" w:rsidRDefault="004932BC"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4C004365" w:rsidR="002C5C14" w:rsidRDefault="004932BC" w:rsidP="002C5C14">
      <w:pPr>
        <w:ind w:left="720"/>
        <w:rPr>
          <w:rFonts w:ascii="Arial" w:hAnsi="Arial" w:cs="Arial"/>
          <w:sz w:val="22"/>
          <w:szCs w:val="22"/>
        </w:rPr>
      </w:pPr>
      <w:r>
        <w:rPr>
          <w:rFonts w:ascii="Arial" w:hAnsi="Arial" w:cs="Arial"/>
          <w:sz w:val="22"/>
          <w:szCs w:val="22"/>
        </w:rPr>
        <w:t>X</w:t>
      </w:r>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7FE0B38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r w:rsidR="002C5C14">
        <w:rPr>
          <w:rFonts w:ascii="Arial" w:hAnsi="Arial" w:cs="Arial"/>
          <w:sz w:val="22"/>
          <w:szCs w:val="22"/>
        </w:rPr>
        <w:t>Powerpoint</w:t>
      </w:r>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6"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6"/>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223691B4" w:rsidR="008E09F8" w:rsidRDefault="004932BC" w:rsidP="008E09F8">
      <w:pPr>
        <w:ind w:left="720"/>
        <w:rPr>
          <w:rFonts w:ascii="Arial" w:hAnsi="Arial" w:cs="Arial"/>
          <w:sz w:val="22"/>
          <w:szCs w:val="22"/>
        </w:rPr>
      </w:pPr>
      <w:r>
        <w:rPr>
          <w:rFonts w:ascii="Arial" w:hAnsi="Arial" w:cs="Arial"/>
          <w:sz w:val="22"/>
          <w:szCs w:val="22"/>
        </w:rPr>
        <w:t>X - PECAAN export -</w:t>
      </w:r>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7"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Powerpoint</w:t>
      </w:r>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682631">
    <w:abstractNumId w:val="0"/>
  </w:num>
  <w:num w:numId="2" w16cid:durableId="91286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F7098"/>
    <w:rsid w:val="00401503"/>
    <w:rsid w:val="00401A36"/>
    <w:rsid w:val="00413F2C"/>
    <w:rsid w:val="00426DE7"/>
    <w:rsid w:val="004932BC"/>
    <w:rsid w:val="004F43B6"/>
    <w:rsid w:val="00525B09"/>
    <w:rsid w:val="005573E5"/>
    <w:rsid w:val="005670C6"/>
    <w:rsid w:val="00584220"/>
    <w:rsid w:val="005A33AE"/>
    <w:rsid w:val="005C45FE"/>
    <w:rsid w:val="005F63C9"/>
    <w:rsid w:val="00614F16"/>
    <w:rsid w:val="00617FB4"/>
    <w:rsid w:val="006635D5"/>
    <w:rsid w:val="006B64CE"/>
    <w:rsid w:val="006C420E"/>
    <w:rsid w:val="006E6A4F"/>
    <w:rsid w:val="00706C07"/>
    <w:rsid w:val="007110EC"/>
    <w:rsid w:val="00742420"/>
    <w:rsid w:val="00752361"/>
    <w:rsid w:val="007A2567"/>
    <w:rsid w:val="007B5C7E"/>
    <w:rsid w:val="0080253B"/>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A5248"/>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1F4B"/>
    <w:rsid w:val="00F62A99"/>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802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Randall DeJong</cp:lastModifiedBy>
  <cp:revision>3</cp:revision>
  <dcterms:created xsi:type="dcterms:W3CDTF">2025-08-13T17:08:00Z</dcterms:created>
  <dcterms:modified xsi:type="dcterms:W3CDTF">2025-08-13T18:13:00Z</dcterms:modified>
</cp:coreProperties>
</file>