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3F" w:rsidRPr="009572D5" w:rsidRDefault="009B794F" w:rsidP="00547E90">
      <w:pPr>
        <w:ind w:firstLine="720"/>
        <w:rPr>
          <w:rFonts w:cstheme="minorHAnsi"/>
        </w:rPr>
      </w:pPr>
      <w:r w:rsidRPr="009572D5">
        <w:rPr>
          <w:rFonts w:cstheme="minorHAnsi"/>
        </w:rPr>
        <w:t xml:space="preserve">Lehigh University would like Mycobacteriophage Derek’s genome investigated further for the following </w:t>
      </w:r>
      <w:r w:rsidR="00E33992" w:rsidRPr="009572D5">
        <w:rPr>
          <w:rFonts w:cstheme="minorHAnsi"/>
        </w:rPr>
        <w:t xml:space="preserve">features. </w:t>
      </w:r>
    </w:p>
    <w:p w:rsidR="007E003F" w:rsidRPr="009572D5" w:rsidRDefault="00D3058D" w:rsidP="00547E90">
      <w:pPr>
        <w:ind w:firstLine="720"/>
        <w:rPr>
          <w:rFonts w:cstheme="minorHAnsi"/>
        </w:rPr>
      </w:pPr>
      <w:r w:rsidRPr="009572D5">
        <w:rPr>
          <w:rFonts w:cstheme="minorHAnsi"/>
        </w:rPr>
        <w:t xml:space="preserve">Many features in Derek’s genome </w:t>
      </w:r>
      <w:r w:rsidR="007E003F" w:rsidRPr="009572D5">
        <w:rPr>
          <w:rFonts w:cstheme="minorHAnsi"/>
        </w:rPr>
        <w:t xml:space="preserve">were </w:t>
      </w:r>
      <w:r w:rsidRPr="009572D5">
        <w:rPr>
          <w:rFonts w:cstheme="minorHAnsi"/>
        </w:rPr>
        <w:t xml:space="preserve">evaluated for functions </w:t>
      </w:r>
      <w:r w:rsidR="0042758D" w:rsidRPr="009572D5">
        <w:rPr>
          <w:rFonts w:cstheme="minorHAnsi"/>
        </w:rPr>
        <w:t xml:space="preserve">that are </w:t>
      </w:r>
      <w:r w:rsidR="00D66D57" w:rsidRPr="009572D5">
        <w:rPr>
          <w:rFonts w:cstheme="minorHAnsi"/>
        </w:rPr>
        <w:t xml:space="preserve">called by HHpred but not by </w:t>
      </w:r>
      <w:proofErr w:type="spellStart"/>
      <w:r w:rsidR="00D66D57" w:rsidRPr="009572D5">
        <w:rPr>
          <w:rFonts w:cstheme="minorHAnsi"/>
        </w:rPr>
        <w:t>BLASTp</w:t>
      </w:r>
      <w:proofErr w:type="spellEnd"/>
      <w:r w:rsidR="00D66D57" w:rsidRPr="009572D5">
        <w:rPr>
          <w:rFonts w:cstheme="minorHAnsi"/>
        </w:rPr>
        <w:t xml:space="preserve"> for any phages. These functions are not currently annotated but we believe are valid functions. </w:t>
      </w:r>
    </w:p>
    <w:p w:rsidR="00D9065A" w:rsidRPr="009572D5" w:rsidRDefault="00D9065A" w:rsidP="00D9065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ab/>
      </w:r>
      <w:r w:rsidR="007E003F" w:rsidRPr="009572D5">
        <w:rPr>
          <w:rFonts w:asciiTheme="minorHAnsi" w:hAnsiTheme="minorHAnsi" w:cstheme="minorHAnsi"/>
          <w:sz w:val="22"/>
          <w:szCs w:val="22"/>
        </w:rPr>
        <w:t xml:space="preserve">Feature 88 has </w:t>
      </w:r>
      <w:proofErr w:type="spellStart"/>
      <w:r w:rsidR="007E003F" w:rsidRPr="009572D5">
        <w:rPr>
          <w:rFonts w:asciiTheme="minorHAnsi" w:hAnsiTheme="minorHAnsi" w:cstheme="minorHAnsi"/>
          <w:sz w:val="22"/>
          <w:szCs w:val="22"/>
        </w:rPr>
        <w:t>hhpred</w:t>
      </w:r>
      <w:proofErr w:type="spellEnd"/>
      <w:r w:rsidR="007E003F" w:rsidRPr="009572D5">
        <w:rPr>
          <w:rFonts w:asciiTheme="minorHAnsi" w:hAnsiTheme="minorHAnsi" w:cstheme="minorHAnsi"/>
          <w:sz w:val="22"/>
          <w:szCs w:val="22"/>
        </w:rPr>
        <w:t xml:space="preserve"> homology to </w:t>
      </w:r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Endonuclease; PI-PFUI, </w:t>
      </w:r>
      <w:proofErr w:type="spellStart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>intein</w:t>
      </w:r>
      <w:proofErr w:type="spellEnd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>-encoded, hydrolase; 2.10A {</w:t>
      </w:r>
      <w:proofErr w:type="spellStart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>Pyrococcus</w:t>
      </w:r>
      <w:proofErr w:type="spellEnd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>furiosus</w:t>
      </w:r>
      <w:proofErr w:type="spellEnd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} with </w:t>
      </w:r>
      <w:proofErr w:type="spellStart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>Probab</w:t>
      </w:r>
      <w:proofErr w:type="spellEnd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>=99.93  E-value=1.2e-25.</w:t>
      </w:r>
      <w:r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There is </w:t>
      </w:r>
      <w:proofErr w:type="spellStart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>BLASTp</w:t>
      </w:r>
      <w:proofErr w:type="spellEnd"/>
      <w:r w:rsidR="007E003F" w:rsidRPr="009572D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data from Pio_94 to call as a </w:t>
      </w:r>
      <w:r w:rsidR="007E003F" w:rsidRPr="009572D5">
        <w:rPr>
          <w:rFonts w:asciiTheme="minorHAnsi" w:hAnsiTheme="minorHAnsi" w:cstheme="minorHAnsi"/>
          <w:sz w:val="22"/>
          <w:szCs w:val="22"/>
        </w:rPr>
        <w:t xml:space="preserve">DNA Polymerase subunit/ </w:t>
      </w:r>
      <w:proofErr w:type="spellStart"/>
      <w:r w:rsidR="007E003F" w:rsidRPr="009572D5">
        <w:rPr>
          <w:rFonts w:asciiTheme="minorHAnsi" w:hAnsiTheme="minorHAnsi" w:cstheme="minorHAnsi"/>
          <w:sz w:val="22"/>
          <w:szCs w:val="22"/>
        </w:rPr>
        <w:t>Intein</w:t>
      </w:r>
      <w:proofErr w:type="spellEnd"/>
      <w:r w:rsidR="007E003F" w:rsidRPr="009572D5">
        <w:rPr>
          <w:rFonts w:asciiTheme="minorHAnsi" w:hAnsiTheme="minorHAnsi" w:cstheme="minorHAnsi"/>
          <w:sz w:val="22"/>
          <w:szCs w:val="22"/>
        </w:rPr>
        <w:t xml:space="preserve"> with Q1:S1. This function is no longer one of the approved functions from the Functional Assignments 2015-16 list. More recently annotate phages have this called as a portal protein with Q384:S116 (Yucca_90). </w:t>
      </w:r>
      <w:r w:rsidRPr="009572D5">
        <w:rPr>
          <w:rFonts w:asciiTheme="minorHAnsi" w:hAnsiTheme="minorHAnsi" w:cstheme="minorHAnsi"/>
          <w:sz w:val="22"/>
          <w:szCs w:val="22"/>
        </w:rPr>
        <w:t>There is HHpred data lower down the list to support a portal protein function { Portal protein; transport protein; 1.98A {Bacteriophage G20C}</w:t>
      </w:r>
    </w:p>
    <w:p w:rsidR="00D9065A" w:rsidRPr="009572D5" w:rsidRDefault="00D9065A" w:rsidP="00D9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9572D5">
        <w:rPr>
          <w:rFonts w:eastAsia="Times New Roman" w:cstheme="minorHAnsi"/>
        </w:rPr>
        <w:t>Probab</w:t>
      </w:r>
      <w:proofErr w:type="spellEnd"/>
      <w:r w:rsidRPr="009572D5">
        <w:rPr>
          <w:rFonts w:eastAsia="Times New Roman" w:cstheme="minorHAnsi"/>
        </w:rPr>
        <w:t xml:space="preserve">=99.07  E-value=2.8e-10}. </w:t>
      </w:r>
      <w:r w:rsidR="002D4479" w:rsidRPr="009572D5">
        <w:rPr>
          <w:rFonts w:eastAsia="Times New Roman" w:cstheme="minorHAnsi"/>
        </w:rPr>
        <w:t xml:space="preserve">No other portal protein is currently called in the Derek genome. </w:t>
      </w:r>
    </w:p>
    <w:p w:rsidR="002D4479" w:rsidRPr="009572D5" w:rsidRDefault="002D4479" w:rsidP="00D9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2D4479" w:rsidRPr="009572D5" w:rsidRDefault="00D66D57" w:rsidP="0042758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ab/>
      </w:r>
      <w:r w:rsidR="002D4479" w:rsidRPr="009572D5">
        <w:rPr>
          <w:rFonts w:asciiTheme="minorHAnsi" w:hAnsiTheme="minorHAnsi" w:cstheme="minorHAnsi"/>
          <w:sz w:val="22"/>
          <w:szCs w:val="22"/>
        </w:rPr>
        <w:t xml:space="preserve">Feature 100 has HHpred data to support a capsid-like protein but there is no </w:t>
      </w:r>
      <w:proofErr w:type="spellStart"/>
      <w:r w:rsidR="002D4479" w:rsidRPr="009572D5">
        <w:rPr>
          <w:rFonts w:asciiTheme="minorHAnsi" w:hAnsiTheme="minorHAnsi" w:cstheme="minorHAnsi"/>
          <w:sz w:val="22"/>
          <w:szCs w:val="22"/>
        </w:rPr>
        <w:t>BLASTp</w:t>
      </w:r>
      <w:proofErr w:type="spellEnd"/>
      <w:r w:rsidR="002D4479" w:rsidRPr="009572D5">
        <w:rPr>
          <w:rFonts w:asciiTheme="minorHAnsi" w:hAnsiTheme="minorHAnsi" w:cstheme="minorHAnsi"/>
          <w:sz w:val="22"/>
          <w:szCs w:val="22"/>
        </w:rPr>
        <w:t xml:space="preserve"> data to support this. </w:t>
      </w:r>
      <w:r w:rsidR="0042758D" w:rsidRPr="009572D5">
        <w:rPr>
          <w:rFonts w:asciiTheme="minorHAnsi" w:hAnsiTheme="minorHAnsi" w:cstheme="minorHAnsi"/>
          <w:sz w:val="22"/>
          <w:szCs w:val="22"/>
        </w:rPr>
        <w:t xml:space="preserve">HHpred data to support {Head fiber protein; supercoiled triple repeating helix-turn-helix, viral protein; 1.52A {Bacillus phage PHI29} </w:t>
      </w:r>
      <w:proofErr w:type="spellStart"/>
      <w:r w:rsidR="0042758D" w:rsidRPr="009572D5">
        <w:rPr>
          <w:rFonts w:asciiTheme="minorHAnsi" w:hAnsiTheme="minorHAnsi" w:cstheme="minorHAnsi"/>
          <w:sz w:val="22"/>
          <w:szCs w:val="22"/>
        </w:rPr>
        <w:t>Probab</w:t>
      </w:r>
      <w:proofErr w:type="spellEnd"/>
      <w:r w:rsidR="0042758D" w:rsidRPr="009572D5">
        <w:rPr>
          <w:rFonts w:asciiTheme="minorHAnsi" w:hAnsiTheme="minorHAnsi" w:cstheme="minorHAnsi"/>
          <w:sz w:val="22"/>
          <w:szCs w:val="22"/>
        </w:rPr>
        <w:t xml:space="preserve">=99.06  E-value=2.1e-10}. </w:t>
      </w:r>
    </w:p>
    <w:p w:rsidR="002D4479" w:rsidRPr="009572D5" w:rsidRDefault="002D4479" w:rsidP="00D9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2D4479" w:rsidRPr="009572D5" w:rsidRDefault="00D66D57" w:rsidP="002D447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ab/>
      </w:r>
      <w:r w:rsidR="002D4479" w:rsidRPr="009572D5">
        <w:rPr>
          <w:rFonts w:asciiTheme="minorHAnsi" w:hAnsiTheme="minorHAnsi" w:cstheme="minorHAnsi"/>
          <w:sz w:val="22"/>
          <w:szCs w:val="22"/>
        </w:rPr>
        <w:t xml:space="preserve">Feature 121 has strong HHpred homology to </w:t>
      </w:r>
      <w:proofErr w:type="spellStart"/>
      <w:r w:rsidR="002D4479" w:rsidRPr="009572D5">
        <w:rPr>
          <w:rFonts w:asciiTheme="minorHAnsi" w:hAnsiTheme="minorHAnsi" w:cstheme="minorHAnsi"/>
          <w:sz w:val="22"/>
          <w:szCs w:val="22"/>
        </w:rPr>
        <w:t>ParB</w:t>
      </w:r>
      <w:proofErr w:type="spellEnd"/>
      <w:r w:rsidR="002D4479" w:rsidRPr="009572D5">
        <w:rPr>
          <w:rFonts w:asciiTheme="minorHAnsi" w:hAnsiTheme="minorHAnsi" w:cstheme="minorHAnsi"/>
          <w:sz w:val="22"/>
          <w:szCs w:val="22"/>
        </w:rPr>
        <w:t xml:space="preserve">. HHpred data </w:t>
      </w:r>
      <w:r w:rsidR="001E5771" w:rsidRPr="009572D5">
        <w:rPr>
          <w:rFonts w:asciiTheme="minorHAnsi" w:hAnsiTheme="minorHAnsi" w:cstheme="minorHAnsi"/>
          <w:sz w:val="22"/>
          <w:szCs w:val="22"/>
        </w:rPr>
        <w:t xml:space="preserve">for 121 </w:t>
      </w:r>
      <w:r w:rsidR="002D4479" w:rsidRPr="009572D5">
        <w:rPr>
          <w:rFonts w:asciiTheme="minorHAnsi" w:hAnsiTheme="minorHAnsi" w:cstheme="minorHAnsi"/>
          <w:sz w:val="22"/>
          <w:szCs w:val="22"/>
        </w:rPr>
        <w:t>{PARB, chromosome partitioning protein PARB; nuclear protein, chromosome segregation, DNA-binding,</w:t>
      </w:r>
    </w:p>
    <w:p w:rsidR="002D4479" w:rsidRPr="009572D5" w:rsidRDefault="002D4479" w:rsidP="002D447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 xml:space="preserve">  helix-turn-helix; 2.3A {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Thermus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thermophilus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} SCOP: </w:t>
      </w:r>
      <w:hyperlink r:id="rId4" w:tgtFrame="_blank" w:history="1">
        <w:r w:rsidRPr="009572D5">
          <w:rPr>
            <w:rStyle w:val="Hyperlink"/>
            <w:rFonts w:asciiTheme="minorHAnsi" w:hAnsiTheme="minorHAnsi" w:cstheme="minorHAnsi"/>
            <w:sz w:val="22"/>
            <w:szCs w:val="22"/>
          </w:rPr>
          <w:t>a.4.14.1</w:t>
        </w:r>
      </w:hyperlink>
      <w:r w:rsidRPr="009572D5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tgtFrame="_blank" w:history="1">
        <w:r w:rsidRPr="009572D5">
          <w:rPr>
            <w:rStyle w:val="Hyperlink"/>
            <w:rFonts w:asciiTheme="minorHAnsi" w:hAnsiTheme="minorHAnsi" w:cstheme="minorHAnsi"/>
            <w:sz w:val="22"/>
            <w:szCs w:val="22"/>
          </w:rPr>
          <w:t>d.268.1.1</w:t>
        </w:r>
      </w:hyperlink>
      <w:r w:rsidR="001E5771" w:rsidRPr="009572D5">
        <w:rPr>
          <w:rFonts w:asciiTheme="minorHAnsi" w:hAnsiTheme="minorHAnsi" w:cstheme="minorHAnsi"/>
          <w:sz w:val="22"/>
          <w:szCs w:val="22"/>
        </w:rPr>
        <w:t xml:space="preserve"> </w:t>
      </w:r>
      <w:r w:rsidRPr="009572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Probab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=99.90  E-value=4.1e-25}. This is not called because there is no 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 called, however there is weak HHpred homology to 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 in feature 193</w:t>
      </w:r>
      <w:r w:rsidR="001E5771" w:rsidRPr="009572D5">
        <w:rPr>
          <w:rFonts w:asciiTheme="minorHAnsi" w:hAnsiTheme="minorHAnsi" w:cstheme="minorHAnsi"/>
          <w:sz w:val="22"/>
          <w:szCs w:val="22"/>
        </w:rPr>
        <w:t xml:space="preserve">. HHpred for 193 {Plasmid partition protein A; type IA, DNA binding, winged-HTH, DNA </w:t>
      </w:r>
      <w:proofErr w:type="spellStart"/>
      <w:r w:rsidR="001E5771" w:rsidRPr="009572D5">
        <w:rPr>
          <w:rFonts w:asciiTheme="minorHAnsi" w:hAnsiTheme="minorHAnsi" w:cstheme="minorHAnsi"/>
          <w:sz w:val="22"/>
          <w:szCs w:val="22"/>
        </w:rPr>
        <w:t>bindin</w:t>
      </w:r>
      <w:proofErr w:type="spellEnd"/>
      <w:r w:rsidR="001E5771" w:rsidRPr="009572D5">
        <w:rPr>
          <w:rFonts w:asciiTheme="minorHAnsi" w:hAnsiTheme="minorHAnsi" w:cstheme="minorHAnsi"/>
          <w:sz w:val="22"/>
          <w:szCs w:val="22"/>
        </w:rPr>
        <w:t xml:space="preserve">; HET: ADP EPE; 2.05A   {Escherichia coli} PDB: </w:t>
      </w:r>
      <w:hyperlink r:id="rId6" w:tgtFrame="_blank" w:tooltip="PDB" w:history="1">
        <w:r w:rsidR="001E5771" w:rsidRPr="009572D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3ez6 _A*</w:t>
        </w:r>
      </w:hyperlink>
      <w:r w:rsidR="001E5771" w:rsidRPr="009572D5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tooltip="PDB" w:history="1">
        <w:r w:rsidR="001E5771" w:rsidRPr="009572D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3ez7 _A</w:t>
        </w:r>
      </w:hyperlink>
      <w:r w:rsidR="001E5771" w:rsidRPr="009572D5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1E5771" w:rsidRPr="009572D5">
        <w:rPr>
          <w:rFonts w:asciiTheme="minorHAnsi" w:hAnsiTheme="minorHAnsi" w:cstheme="minorHAnsi"/>
          <w:sz w:val="22"/>
          <w:szCs w:val="22"/>
        </w:rPr>
        <w:t>Probab</w:t>
      </w:r>
      <w:proofErr w:type="spellEnd"/>
      <w:r w:rsidR="001E5771" w:rsidRPr="009572D5">
        <w:rPr>
          <w:rFonts w:asciiTheme="minorHAnsi" w:hAnsiTheme="minorHAnsi" w:cstheme="minorHAnsi"/>
          <w:sz w:val="22"/>
          <w:szCs w:val="22"/>
        </w:rPr>
        <w:t>=64.98  E-value=0.44}</w:t>
      </w:r>
      <w:r w:rsidR="0042758D" w:rsidRPr="009572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758D" w:rsidRPr="009572D5" w:rsidRDefault="0042758D" w:rsidP="002D447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58D" w:rsidRPr="009572D5" w:rsidRDefault="00D66D57" w:rsidP="0042758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ab/>
      </w:r>
      <w:r w:rsidR="0042758D" w:rsidRPr="009572D5">
        <w:rPr>
          <w:rFonts w:asciiTheme="minorHAnsi" w:hAnsiTheme="minorHAnsi" w:cstheme="minorHAnsi"/>
          <w:sz w:val="22"/>
          <w:szCs w:val="22"/>
        </w:rPr>
        <w:t>Feature 160 has HHpred homology to DNA endonuclease I-MSOI, linker, DNA endonuclease; protein-DNA complex, chloroplast, hydrolase-DNA   complex; HET: DNA; 2.69A {</w:t>
      </w:r>
      <w:proofErr w:type="spellStart"/>
      <w:r w:rsidR="0042758D" w:rsidRPr="009572D5">
        <w:rPr>
          <w:rFonts w:asciiTheme="minorHAnsi" w:hAnsiTheme="minorHAnsi" w:cstheme="minorHAnsi"/>
          <w:sz w:val="22"/>
          <w:szCs w:val="22"/>
        </w:rPr>
        <w:t>Monomastix</w:t>
      </w:r>
      <w:proofErr w:type="spellEnd"/>
      <w:r w:rsidR="0042758D" w:rsidRPr="009572D5">
        <w:rPr>
          <w:rFonts w:asciiTheme="minorHAnsi" w:hAnsiTheme="minorHAnsi" w:cstheme="minorHAnsi"/>
          <w:sz w:val="22"/>
          <w:szCs w:val="22"/>
        </w:rPr>
        <w:t xml:space="preserve"> SP} SCOP: </w:t>
      </w:r>
      <w:hyperlink r:id="rId8" w:tgtFrame="_blank" w:history="1">
        <w:r w:rsidR="0042758D" w:rsidRPr="009572D5">
          <w:rPr>
            <w:rStyle w:val="Hyperlink"/>
            <w:rFonts w:asciiTheme="minorHAnsi" w:hAnsiTheme="minorHAnsi" w:cstheme="minorHAnsi"/>
            <w:sz w:val="22"/>
            <w:szCs w:val="22"/>
          </w:rPr>
          <w:t>d.95.2.1</w:t>
        </w:r>
      </w:hyperlink>
      <w:r w:rsidR="0042758D" w:rsidRPr="009572D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tgtFrame="_blank" w:history="1">
        <w:proofErr w:type="spellStart"/>
        <w:r w:rsidR="0042758D" w:rsidRPr="009572D5">
          <w:rPr>
            <w:rStyle w:val="Hyperlink"/>
            <w:rFonts w:asciiTheme="minorHAnsi" w:hAnsiTheme="minorHAnsi" w:cstheme="minorHAnsi"/>
            <w:sz w:val="22"/>
            <w:szCs w:val="22"/>
          </w:rPr>
          <w:t>d.95.2.1</w:t>
        </w:r>
        <w:proofErr w:type="spellEnd"/>
      </w:hyperlink>
      <w:r w:rsidR="0042758D" w:rsidRPr="009572D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2758D" w:rsidRPr="009572D5">
        <w:rPr>
          <w:rFonts w:asciiTheme="minorHAnsi" w:hAnsiTheme="minorHAnsi" w:cstheme="minorHAnsi"/>
          <w:sz w:val="22"/>
          <w:szCs w:val="22"/>
        </w:rPr>
        <w:t>Probab</w:t>
      </w:r>
      <w:proofErr w:type="spellEnd"/>
      <w:r w:rsidR="0042758D" w:rsidRPr="009572D5">
        <w:rPr>
          <w:rFonts w:asciiTheme="minorHAnsi" w:hAnsiTheme="minorHAnsi" w:cstheme="minorHAnsi"/>
          <w:sz w:val="22"/>
          <w:szCs w:val="22"/>
        </w:rPr>
        <w:t xml:space="preserve">=98.14  E-value=1.4e-05. There are no other C1 phages that have an endonuclease function called. </w:t>
      </w:r>
    </w:p>
    <w:p w:rsidR="00D66D57" w:rsidRPr="009572D5" w:rsidRDefault="00D66D57" w:rsidP="002D447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3D6680" w:rsidRPr="009572D5" w:rsidRDefault="003D6680" w:rsidP="002D447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 xml:space="preserve">We have called functions for the following functions but there are some discrepancies based on 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BLASTp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 and other C1 phage functional annotation. </w:t>
      </w:r>
      <w:r w:rsidR="00D66D57" w:rsidRPr="009572D5">
        <w:rPr>
          <w:rFonts w:asciiTheme="minorHAnsi" w:hAnsiTheme="minorHAnsi" w:cstheme="minorHAnsi"/>
          <w:sz w:val="22"/>
          <w:szCs w:val="22"/>
        </w:rPr>
        <w:tab/>
      </w:r>
    </w:p>
    <w:p w:rsidR="0042758D" w:rsidRPr="009572D5" w:rsidRDefault="003D6680" w:rsidP="002D447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ab/>
      </w:r>
      <w:r w:rsidR="00D66D57" w:rsidRPr="009572D5">
        <w:rPr>
          <w:rFonts w:asciiTheme="minorHAnsi" w:hAnsiTheme="minorHAnsi" w:cstheme="minorHAnsi"/>
          <w:sz w:val="22"/>
          <w:szCs w:val="22"/>
        </w:rPr>
        <w:t xml:space="preserve">Feature 208 is currently </w:t>
      </w:r>
      <w:r w:rsidR="00D66D57" w:rsidRPr="009572D5">
        <w:rPr>
          <w:rFonts w:asciiTheme="minorHAnsi" w:hAnsiTheme="minorHAnsi" w:cstheme="minorHAnsi"/>
          <w:sz w:val="22"/>
          <w:szCs w:val="22"/>
        </w:rPr>
        <w:t xml:space="preserve">called a </w:t>
      </w:r>
      <w:proofErr w:type="spellStart"/>
      <w:r w:rsidR="00D66D57" w:rsidRPr="009572D5">
        <w:rPr>
          <w:rFonts w:asciiTheme="minorHAnsi" w:hAnsiTheme="minorHAnsi" w:cstheme="minorHAnsi"/>
          <w:sz w:val="22"/>
          <w:szCs w:val="22"/>
        </w:rPr>
        <w:t>RusA</w:t>
      </w:r>
      <w:proofErr w:type="spellEnd"/>
      <w:r w:rsidR="00D66D57" w:rsidRPr="009572D5">
        <w:rPr>
          <w:rFonts w:asciiTheme="minorHAnsi" w:hAnsiTheme="minorHAnsi" w:cstheme="minorHAnsi"/>
          <w:sz w:val="22"/>
          <w:szCs w:val="22"/>
        </w:rPr>
        <w:t xml:space="preserve"> resolvase (endonuclease)</w:t>
      </w:r>
      <w:r w:rsidR="00D66D57" w:rsidRPr="009572D5">
        <w:rPr>
          <w:rFonts w:asciiTheme="minorHAnsi" w:hAnsiTheme="minorHAnsi" w:cstheme="minorHAnsi"/>
          <w:sz w:val="22"/>
          <w:szCs w:val="22"/>
        </w:rPr>
        <w:t xml:space="preserve"> based on the list of accepted function</w:t>
      </w:r>
      <w:r w:rsidR="00D66D57" w:rsidRPr="009572D5">
        <w:rPr>
          <w:rFonts w:asciiTheme="minorHAnsi" w:hAnsiTheme="minorHAnsi" w:cstheme="minorHAnsi"/>
          <w:sz w:val="22"/>
          <w:szCs w:val="22"/>
        </w:rPr>
        <w:t>. T</w:t>
      </w:r>
      <w:r w:rsidR="00D66D57" w:rsidRPr="009572D5">
        <w:rPr>
          <w:rFonts w:asciiTheme="minorHAnsi" w:hAnsiTheme="minorHAnsi" w:cstheme="minorHAnsi"/>
          <w:sz w:val="22"/>
          <w:szCs w:val="22"/>
        </w:rPr>
        <w:t>his</w:t>
      </w:r>
      <w:r w:rsidR="00D66D57" w:rsidRPr="009572D5">
        <w:rPr>
          <w:rFonts w:asciiTheme="minorHAnsi" w:hAnsiTheme="minorHAnsi" w:cstheme="minorHAnsi"/>
          <w:sz w:val="22"/>
          <w:szCs w:val="22"/>
        </w:rPr>
        <w:t xml:space="preserve"> feature</w:t>
      </w:r>
      <w:r w:rsidR="00D66D57" w:rsidRPr="009572D5">
        <w:rPr>
          <w:rFonts w:asciiTheme="minorHAnsi" w:hAnsiTheme="minorHAnsi" w:cstheme="minorHAnsi"/>
          <w:sz w:val="22"/>
          <w:szCs w:val="22"/>
        </w:rPr>
        <w:t xml:space="preserve"> has homology to Yucca_212, Gabriel</w:t>
      </w:r>
      <w:r w:rsidR="00D66D57" w:rsidRPr="009572D5">
        <w:rPr>
          <w:rFonts w:asciiTheme="minorHAnsi" w:hAnsiTheme="minorHAnsi" w:cstheme="minorHAnsi"/>
          <w:sz w:val="22"/>
          <w:szCs w:val="22"/>
        </w:rPr>
        <w:t>le_215, and Erdmann_213 which</w:t>
      </w:r>
      <w:r w:rsidR="00D66D57" w:rsidRPr="009572D5">
        <w:rPr>
          <w:rFonts w:asciiTheme="minorHAnsi" w:hAnsiTheme="minorHAnsi" w:cstheme="minorHAnsi"/>
          <w:sz w:val="22"/>
          <w:szCs w:val="22"/>
        </w:rPr>
        <w:t xml:space="preserve"> call</w:t>
      </w:r>
      <w:r w:rsidR="00D66D57" w:rsidRPr="009572D5">
        <w:rPr>
          <w:rFonts w:asciiTheme="minorHAnsi" w:hAnsiTheme="minorHAnsi" w:cstheme="minorHAnsi"/>
          <w:sz w:val="22"/>
          <w:szCs w:val="22"/>
        </w:rPr>
        <w:t xml:space="preserve"> a Holliday junction resolvase. Unsure of which nomenclature to use. </w:t>
      </w:r>
    </w:p>
    <w:p w:rsidR="00D66D57" w:rsidRPr="009572D5" w:rsidRDefault="00D66D57" w:rsidP="002D447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E003F" w:rsidRPr="009572D5" w:rsidRDefault="00D66D57" w:rsidP="00D66D5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ab/>
        <w:t xml:space="preserve">Feature 237 is called as a glycosyltransferase. Yucca_242, Zeenon_243 call as glycosyltransferase. Wally_240, Shrimp_244 call a 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galactosyl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 transferase. HHpred data supports glycosyltransferase. </w:t>
      </w:r>
    </w:p>
    <w:p w:rsidR="00D66D57" w:rsidRPr="009572D5" w:rsidRDefault="00D66D57" w:rsidP="00D66D5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47E90" w:rsidRPr="009572D5" w:rsidRDefault="00D66D57" w:rsidP="00D66D5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572D5">
        <w:rPr>
          <w:rFonts w:asciiTheme="minorHAnsi" w:hAnsiTheme="minorHAnsi" w:cstheme="minorHAnsi"/>
          <w:sz w:val="22"/>
          <w:szCs w:val="22"/>
        </w:rPr>
        <w:tab/>
      </w:r>
      <w:r w:rsidR="002D4479" w:rsidRPr="009572D5">
        <w:rPr>
          <w:rFonts w:asciiTheme="minorHAnsi" w:hAnsiTheme="minorHAnsi" w:cstheme="minorHAnsi"/>
          <w:sz w:val="22"/>
          <w:szCs w:val="22"/>
        </w:rPr>
        <w:t xml:space="preserve">Some features were called based on HHpred data. </w:t>
      </w:r>
      <w:r w:rsidR="00706143" w:rsidRPr="009572D5">
        <w:rPr>
          <w:rFonts w:asciiTheme="minorHAnsi" w:hAnsiTheme="minorHAnsi" w:cstheme="minorHAnsi"/>
          <w:sz w:val="22"/>
          <w:szCs w:val="22"/>
        </w:rPr>
        <w:t xml:space="preserve">Feature 193 was called as a </w:t>
      </w:r>
      <w:proofErr w:type="spellStart"/>
      <w:r w:rsidR="00706143" w:rsidRPr="009572D5">
        <w:rPr>
          <w:rFonts w:asciiTheme="minorHAnsi" w:hAnsiTheme="minorHAnsi" w:cstheme="minorHAnsi"/>
          <w:sz w:val="22"/>
          <w:szCs w:val="22"/>
        </w:rPr>
        <w:t>ThyX</w:t>
      </w:r>
      <w:proofErr w:type="spellEnd"/>
      <w:r w:rsidR="00706143" w:rsidRPr="009572D5">
        <w:rPr>
          <w:rFonts w:asciiTheme="minorHAnsi" w:hAnsiTheme="minorHAnsi" w:cstheme="minorHAnsi"/>
          <w:sz w:val="22"/>
          <w:szCs w:val="22"/>
        </w:rPr>
        <w:t xml:space="preserve"> thymidylate synthase</w:t>
      </w:r>
      <w:r w:rsidR="00EF2BF5" w:rsidRPr="009572D5">
        <w:rPr>
          <w:rFonts w:asciiTheme="minorHAnsi" w:hAnsiTheme="minorHAnsi" w:cstheme="minorHAnsi"/>
          <w:sz w:val="22"/>
          <w:szCs w:val="22"/>
        </w:rPr>
        <w:t xml:space="preserve"> based on HHpred homology and </w:t>
      </w:r>
      <w:proofErr w:type="spellStart"/>
      <w:r w:rsidR="00EF2BF5" w:rsidRPr="009572D5">
        <w:rPr>
          <w:rFonts w:asciiTheme="minorHAnsi" w:hAnsiTheme="minorHAnsi" w:cstheme="minorHAnsi"/>
          <w:sz w:val="22"/>
          <w:szCs w:val="22"/>
        </w:rPr>
        <w:t>BLASTp</w:t>
      </w:r>
      <w:proofErr w:type="spellEnd"/>
      <w:r w:rsidR="00EF2BF5" w:rsidRPr="009572D5">
        <w:rPr>
          <w:rFonts w:asciiTheme="minorHAnsi" w:hAnsiTheme="minorHAnsi" w:cstheme="minorHAnsi"/>
          <w:sz w:val="22"/>
          <w:szCs w:val="22"/>
        </w:rPr>
        <w:t xml:space="preserve"> data from Gabrielle. </w:t>
      </w:r>
      <w:r w:rsidR="00260F4F" w:rsidRPr="009572D5">
        <w:rPr>
          <w:rFonts w:asciiTheme="minorHAnsi" w:hAnsiTheme="minorHAnsi" w:cstheme="minorHAnsi"/>
          <w:sz w:val="22"/>
          <w:szCs w:val="22"/>
        </w:rPr>
        <w:t>Feature 21</w:t>
      </w:r>
      <w:r w:rsidR="00B05B2B" w:rsidRPr="009572D5">
        <w:rPr>
          <w:rFonts w:asciiTheme="minorHAnsi" w:hAnsiTheme="minorHAnsi" w:cstheme="minorHAnsi"/>
          <w:sz w:val="22"/>
          <w:szCs w:val="22"/>
        </w:rPr>
        <w:t>6</w:t>
      </w:r>
      <w:r w:rsidR="00260F4F" w:rsidRPr="009572D5">
        <w:rPr>
          <w:rFonts w:asciiTheme="minorHAnsi" w:hAnsiTheme="minorHAnsi" w:cstheme="minorHAnsi"/>
          <w:sz w:val="22"/>
          <w:szCs w:val="22"/>
        </w:rPr>
        <w:t xml:space="preserve"> </w:t>
      </w:r>
      <w:r w:rsidRPr="009572D5">
        <w:rPr>
          <w:rFonts w:asciiTheme="minorHAnsi" w:hAnsiTheme="minorHAnsi" w:cstheme="minorHAnsi"/>
          <w:sz w:val="22"/>
          <w:szCs w:val="22"/>
        </w:rPr>
        <w:t>was</w:t>
      </w:r>
      <w:r w:rsidR="00260F4F" w:rsidRPr="009572D5">
        <w:rPr>
          <w:rFonts w:asciiTheme="minorHAnsi" w:hAnsiTheme="minorHAnsi" w:cstheme="minorHAnsi"/>
          <w:sz w:val="22"/>
          <w:szCs w:val="22"/>
        </w:rPr>
        <w:t xml:space="preserve"> called a hydrolase based o</w:t>
      </w:r>
      <w:r w:rsidR="00B552A4" w:rsidRPr="009572D5">
        <w:rPr>
          <w:rFonts w:asciiTheme="minorHAnsi" w:hAnsiTheme="minorHAnsi" w:cstheme="minorHAnsi"/>
          <w:sz w:val="22"/>
          <w:szCs w:val="22"/>
        </w:rPr>
        <w:t>n HHpred data</w:t>
      </w:r>
      <w:r w:rsidRPr="009572D5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9572D5">
        <w:rPr>
          <w:rFonts w:asciiTheme="minorHAnsi" w:hAnsiTheme="minorHAnsi" w:cstheme="minorHAnsi"/>
          <w:sz w:val="22"/>
          <w:szCs w:val="22"/>
        </w:rPr>
        <w:t>BLASTp</w:t>
      </w:r>
      <w:proofErr w:type="spellEnd"/>
      <w:r w:rsidRPr="009572D5">
        <w:rPr>
          <w:rFonts w:asciiTheme="minorHAnsi" w:hAnsiTheme="minorHAnsi" w:cstheme="minorHAnsi"/>
          <w:sz w:val="22"/>
          <w:szCs w:val="22"/>
        </w:rPr>
        <w:t xml:space="preserve"> data supports this</w:t>
      </w:r>
      <w:r w:rsidR="00B552A4" w:rsidRPr="009572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6D57" w:rsidRPr="009572D5" w:rsidRDefault="00D66D57" w:rsidP="00D66D5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5B2B" w:rsidRPr="009572D5" w:rsidRDefault="00547E90" w:rsidP="00547E90">
      <w:pPr>
        <w:ind w:firstLine="720"/>
        <w:rPr>
          <w:rFonts w:cstheme="minorHAnsi"/>
        </w:rPr>
      </w:pPr>
      <w:r w:rsidRPr="009572D5">
        <w:rPr>
          <w:rFonts w:cstheme="minorHAnsi"/>
        </w:rPr>
        <w:t xml:space="preserve">We would like </w:t>
      </w:r>
      <w:r w:rsidR="00B05B2B" w:rsidRPr="009572D5">
        <w:rPr>
          <w:rFonts w:cstheme="minorHAnsi"/>
        </w:rPr>
        <w:t xml:space="preserve">the QC team to evaluate features </w:t>
      </w:r>
      <w:r w:rsidR="00260F4F" w:rsidRPr="009572D5">
        <w:rPr>
          <w:rFonts w:cstheme="minorHAnsi"/>
        </w:rPr>
        <w:t xml:space="preserve">127 and 128 </w:t>
      </w:r>
      <w:r w:rsidRPr="009572D5">
        <w:rPr>
          <w:rFonts w:cstheme="minorHAnsi"/>
        </w:rPr>
        <w:t>to ensure that these were called correctly.</w:t>
      </w:r>
      <w:r w:rsidR="00B05B2B" w:rsidRPr="009572D5">
        <w:rPr>
          <w:rFonts w:cstheme="minorHAnsi"/>
        </w:rPr>
        <w:t xml:space="preserve"> These features are a tail assem</w:t>
      </w:r>
      <w:bookmarkStart w:id="0" w:name="_GoBack"/>
      <w:bookmarkEnd w:id="0"/>
      <w:r w:rsidR="00B05B2B" w:rsidRPr="009572D5">
        <w:rPr>
          <w:rFonts w:cstheme="minorHAnsi"/>
        </w:rPr>
        <w:t xml:space="preserve">bly chaperone caused by a translational frame shift. </w:t>
      </w:r>
    </w:p>
    <w:p w:rsidR="00B05B2B" w:rsidRPr="009572D5" w:rsidRDefault="00B05B2B" w:rsidP="00547E90">
      <w:pPr>
        <w:ind w:firstLine="720"/>
        <w:rPr>
          <w:rFonts w:cstheme="minorHAnsi"/>
        </w:rPr>
      </w:pPr>
      <w:r w:rsidRPr="009572D5">
        <w:rPr>
          <w:rFonts w:cstheme="minorHAnsi"/>
        </w:rPr>
        <w:t xml:space="preserve">Feature 90 has no </w:t>
      </w:r>
      <w:proofErr w:type="spellStart"/>
      <w:r w:rsidRPr="009572D5">
        <w:rPr>
          <w:rFonts w:cstheme="minorHAnsi"/>
        </w:rPr>
        <w:t>BLAS</w:t>
      </w:r>
      <w:r w:rsidR="00E33992" w:rsidRPr="009572D5">
        <w:rPr>
          <w:rFonts w:cstheme="minorHAnsi"/>
        </w:rPr>
        <w:t>T</w:t>
      </w:r>
      <w:r w:rsidRPr="009572D5">
        <w:rPr>
          <w:rFonts w:cstheme="minorHAnsi"/>
        </w:rPr>
        <w:t>p</w:t>
      </w:r>
      <w:proofErr w:type="spellEnd"/>
      <w:r w:rsidRPr="009572D5">
        <w:rPr>
          <w:rFonts w:cstheme="minorHAnsi"/>
        </w:rPr>
        <w:t xml:space="preserve"> data in DNAmaster but has blast data from NCBI web based server. </w:t>
      </w:r>
    </w:p>
    <w:p w:rsidR="009B794F" w:rsidRPr="009572D5" w:rsidRDefault="00B05B2B" w:rsidP="00547E90">
      <w:pPr>
        <w:ind w:firstLine="720"/>
        <w:rPr>
          <w:rFonts w:cstheme="minorHAnsi"/>
        </w:rPr>
      </w:pPr>
      <w:r w:rsidRPr="009572D5">
        <w:rPr>
          <w:rFonts w:cstheme="minorHAnsi"/>
        </w:rPr>
        <w:t xml:space="preserve">Features 151, 152, 176, 181 are tRNA but have no COVE score because they were only called by Web based Aragorn not tRNA scan.  </w:t>
      </w:r>
      <w:r w:rsidR="00547E90" w:rsidRPr="009572D5">
        <w:rPr>
          <w:rFonts w:cstheme="minorHAnsi"/>
        </w:rPr>
        <w:t xml:space="preserve"> </w:t>
      </w:r>
    </w:p>
    <w:p w:rsidR="00547E90" w:rsidRPr="009572D5" w:rsidRDefault="00547E90" w:rsidP="00547E90">
      <w:pPr>
        <w:rPr>
          <w:rFonts w:cstheme="minorHAnsi"/>
        </w:rPr>
      </w:pPr>
      <w:r w:rsidRPr="009572D5">
        <w:rPr>
          <w:rFonts w:cstheme="minorHAnsi"/>
        </w:rPr>
        <w:tab/>
        <w:t>We have investigated all gaps and they</w:t>
      </w:r>
      <w:r w:rsidR="004A54E0" w:rsidRPr="009572D5">
        <w:rPr>
          <w:rFonts w:cstheme="minorHAnsi"/>
        </w:rPr>
        <w:t xml:space="preserve"> are vali</w:t>
      </w:r>
      <w:r w:rsidR="00D70D69" w:rsidRPr="009572D5">
        <w:rPr>
          <w:rFonts w:cstheme="minorHAnsi"/>
        </w:rPr>
        <w:t xml:space="preserve">d based on Phamerator homology to comparable C1 phages. Derek contains 229 ORF, 31 </w:t>
      </w:r>
      <w:proofErr w:type="spellStart"/>
      <w:r w:rsidR="00D70D69" w:rsidRPr="009572D5">
        <w:rPr>
          <w:rFonts w:cstheme="minorHAnsi"/>
        </w:rPr>
        <w:t>tRNAs</w:t>
      </w:r>
      <w:proofErr w:type="spellEnd"/>
      <w:r w:rsidR="00D70D69" w:rsidRPr="009572D5">
        <w:rPr>
          <w:rFonts w:cstheme="minorHAnsi"/>
        </w:rPr>
        <w:t xml:space="preserve">, and 1tmRNA (feature 180). </w:t>
      </w:r>
    </w:p>
    <w:sectPr w:rsidR="00547E90" w:rsidRPr="009572D5" w:rsidSect="001E5771">
      <w:pgSz w:w="12240" w:h="15840" w:code="1"/>
      <w:pgMar w:top="144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4F"/>
    <w:rsid w:val="00136867"/>
    <w:rsid w:val="001E5771"/>
    <w:rsid w:val="00260F4F"/>
    <w:rsid w:val="002D4479"/>
    <w:rsid w:val="003D4BE0"/>
    <w:rsid w:val="003D6680"/>
    <w:rsid w:val="0042758D"/>
    <w:rsid w:val="00452D7D"/>
    <w:rsid w:val="004A54E0"/>
    <w:rsid w:val="00547E90"/>
    <w:rsid w:val="006C4FC1"/>
    <w:rsid w:val="00706143"/>
    <w:rsid w:val="007E003F"/>
    <w:rsid w:val="008B6CFE"/>
    <w:rsid w:val="009572D5"/>
    <w:rsid w:val="009B794F"/>
    <w:rsid w:val="00B05B2B"/>
    <w:rsid w:val="00B552A4"/>
    <w:rsid w:val="00C47945"/>
    <w:rsid w:val="00D3058D"/>
    <w:rsid w:val="00D66D57"/>
    <w:rsid w:val="00D70D69"/>
    <w:rsid w:val="00D9065A"/>
    <w:rsid w:val="00E33992"/>
    <w:rsid w:val="00E67274"/>
    <w:rsid w:val="00ED283C"/>
    <w:rsid w:val="00E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CF04"/>
  <w15:chartTrackingRefBased/>
  <w15:docId w15:val="{F39A102F-2129-4321-B088-92E401C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79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0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065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p.berkeley.edu/sccs=d.95.2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db.rcsb.org/pdb/explore.do?structureId=3ez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b.rcsb.org/pdb/explore.do?structureId=3ez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op.berkeley.edu/sccs=d.268.1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op.berkeley.edu/sccs=a.4.14.1" TargetMode="External"/><Relationship Id="rId9" Type="http://schemas.openxmlformats.org/officeDocument/2006/relationships/hyperlink" Target="http://scop.berkeley.edu/sccs=d.95.2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18</cp:revision>
  <dcterms:created xsi:type="dcterms:W3CDTF">2015-10-13T17:05:00Z</dcterms:created>
  <dcterms:modified xsi:type="dcterms:W3CDTF">2016-11-30T21:28:00Z</dcterms:modified>
</cp:coreProperties>
</file>