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FFB10AB" w:rsidR="000B7DEE" w:rsidRPr="002E55CC" w:rsidRDefault="00AD571C" w:rsidP="002E55C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JPandJE</w:t>
      </w:r>
      <w:proofErr w:type="spellEnd"/>
      <w:r w:rsidR="002E55CC"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3E33A5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61EA">
        <w:rPr>
          <w:rFonts w:ascii="Arial" w:hAnsi="Arial" w:cs="Arial"/>
          <w:sz w:val="22"/>
          <w:szCs w:val="22"/>
        </w:rPr>
        <w:t>JPandJE</w:t>
      </w:r>
      <w:proofErr w:type="spellEnd"/>
    </w:p>
    <w:p w14:paraId="2E0FBF00" w14:textId="056108D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161EA">
        <w:rPr>
          <w:rFonts w:ascii="Arial" w:hAnsi="Arial" w:cs="Arial"/>
          <w:sz w:val="22"/>
          <w:szCs w:val="22"/>
        </w:rPr>
        <w:t>Ann Powell</w:t>
      </w:r>
    </w:p>
    <w:p w14:paraId="419445BD" w14:textId="4F3AC69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161EA">
        <w:rPr>
          <w:rFonts w:ascii="Arial" w:hAnsi="Arial" w:cs="Arial"/>
          <w:sz w:val="22"/>
          <w:szCs w:val="22"/>
        </w:rPr>
        <w:t>University of Evansville</w:t>
      </w:r>
    </w:p>
    <w:p w14:paraId="6794936A" w14:textId="7E469B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161EA">
        <w:rPr>
          <w:rFonts w:ascii="Arial" w:hAnsi="Arial" w:cs="Arial"/>
          <w:sz w:val="22"/>
          <w:szCs w:val="22"/>
        </w:rPr>
        <w:t>ap96@evansville.edu</w:t>
      </w:r>
    </w:p>
    <w:p w14:paraId="753FED44" w14:textId="31BE50B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207C7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4C2F923" w14:textId="5E7ECC85" w:rsidR="008470B8" w:rsidRDefault="008470B8">
      <w:pPr>
        <w:rPr>
          <w:rFonts w:ascii="Arial" w:hAnsi="Arial" w:cs="Arial"/>
          <w:sz w:val="22"/>
          <w:szCs w:val="22"/>
        </w:rPr>
      </w:pPr>
    </w:p>
    <w:p w14:paraId="5A83F267" w14:textId="77777777" w:rsidR="00481493" w:rsidRDefault="00AB0740">
      <w:pPr>
        <w:rPr>
          <w:rFonts w:ascii="Arial" w:hAnsi="Arial" w:cs="Arial"/>
          <w:color w:val="4472C4" w:themeColor="accent1"/>
          <w:sz w:val="22"/>
          <w:szCs w:val="22"/>
        </w:rPr>
      </w:pPr>
      <w:r w:rsidRPr="00634AC6">
        <w:rPr>
          <w:rFonts w:ascii="Arial" w:hAnsi="Arial" w:cs="Arial"/>
          <w:color w:val="4472C4" w:themeColor="accent1"/>
          <w:sz w:val="22"/>
          <w:szCs w:val="22"/>
        </w:rPr>
        <w:t xml:space="preserve">The </w:t>
      </w:r>
      <w:proofErr w:type="spellStart"/>
      <w:r w:rsidRPr="00634AC6">
        <w:rPr>
          <w:rFonts w:ascii="Arial" w:hAnsi="Arial" w:cs="Arial"/>
          <w:color w:val="4472C4" w:themeColor="accent1"/>
          <w:sz w:val="22"/>
          <w:szCs w:val="22"/>
        </w:rPr>
        <w:t>JPandJE</w:t>
      </w:r>
      <w:proofErr w:type="spellEnd"/>
      <w:r w:rsidRPr="00634AC6">
        <w:rPr>
          <w:rFonts w:ascii="Arial" w:hAnsi="Arial" w:cs="Arial"/>
          <w:color w:val="4472C4" w:themeColor="accent1"/>
          <w:sz w:val="22"/>
          <w:szCs w:val="22"/>
        </w:rPr>
        <w:t xml:space="preserve"> genome was very similar to the comparator phage Immanuel3, </w:t>
      </w:r>
      <w:proofErr w:type="spellStart"/>
      <w:r w:rsidRPr="00634AC6">
        <w:rPr>
          <w:rFonts w:ascii="Arial" w:hAnsi="Arial" w:cs="Arial"/>
          <w:color w:val="4472C4" w:themeColor="accent1"/>
          <w:sz w:val="22"/>
          <w:szCs w:val="22"/>
        </w:rPr>
        <w:t>ToriToki</w:t>
      </w:r>
      <w:proofErr w:type="spellEnd"/>
      <w:r w:rsidRPr="00634AC6">
        <w:rPr>
          <w:rFonts w:ascii="Arial" w:hAnsi="Arial" w:cs="Arial"/>
          <w:color w:val="4472C4" w:themeColor="accent1"/>
          <w:sz w:val="22"/>
          <w:szCs w:val="22"/>
        </w:rPr>
        <w:t xml:space="preserve">, </w:t>
      </w:r>
      <w:proofErr w:type="spellStart"/>
      <w:r w:rsidRPr="00634AC6">
        <w:rPr>
          <w:rFonts w:ascii="Arial" w:hAnsi="Arial" w:cs="Arial"/>
          <w:color w:val="4472C4" w:themeColor="accent1"/>
          <w:sz w:val="22"/>
          <w:szCs w:val="22"/>
        </w:rPr>
        <w:t>RetrieverFever</w:t>
      </w:r>
      <w:proofErr w:type="spellEnd"/>
      <w:r w:rsidRPr="00634AC6">
        <w:rPr>
          <w:rFonts w:ascii="Arial" w:hAnsi="Arial" w:cs="Arial"/>
          <w:color w:val="4472C4" w:themeColor="accent1"/>
          <w:sz w:val="22"/>
          <w:szCs w:val="22"/>
        </w:rPr>
        <w:t>, and Manu</w:t>
      </w:r>
      <w:r w:rsidR="00FA5DEE">
        <w:rPr>
          <w:rFonts w:ascii="Arial" w:hAnsi="Arial" w:cs="Arial"/>
          <w:color w:val="4472C4" w:themeColor="accent1"/>
          <w:sz w:val="22"/>
          <w:szCs w:val="22"/>
        </w:rPr>
        <w:t>e</w:t>
      </w:r>
      <w:r w:rsidRPr="00634AC6">
        <w:rPr>
          <w:rFonts w:ascii="Arial" w:hAnsi="Arial" w:cs="Arial"/>
          <w:color w:val="4472C4" w:themeColor="accent1"/>
          <w:sz w:val="22"/>
          <w:szCs w:val="22"/>
        </w:rPr>
        <w:t xml:space="preserve">l. It includes a cassette of 22 tRNAs that matches with the tRNAs of Immanuel3. </w:t>
      </w:r>
    </w:p>
    <w:p w14:paraId="34BD6B60" w14:textId="77777777" w:rsidR="00481493" w:rsidRDefault="00481493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5062925" w14:textId="747F958F" w:rsidR="00481493" w:rsidRDefault="00AB0740">
      <w:pPr>
        <w:rPr>
          <w:rFonts w:ascii="Arial" w:hAnsi="Arial" w:cs="Arial"/>
          <w:color w:val="4472C4" w:themeColor="accent1"/>
          <w:sz w:val="22"/>
          <w:szCs w:val="22"/>
        </w:rPr>
      </w:pPr>
      <w:r w:rsidRPr="00634AC6">
        <w:rPr>
          <w:rFonts w:ascii="Arial" w:hAnsi="Arial" w:cs="Arial"/>
          <w:color w:val="4472C4" w:themeColor="accent1"/>
          <w:sz w:val="22"/>
          <w:szCs w:val="22"/>
        </w:rPr>
        <w:t>Many of the genes found in most phage genomes were not located in our genome, these include:</w:t>
      </w:r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634AC6" w:rsidRPr="00634AC6">
        <w:rPr>
          <w:color w:val="4472C4" w:themeColor="accent1"/>
        </w:rPr>
        <w:t>HNH endonuclease (rank2) but we have endonuclease 7 (gene 2)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Capsid maturation protease (rank 2)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Scaffolding protein (rank 2)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No minor capsid protein (rank 3)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Head to tail adapter (rank3)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Head to tail stopper (rank 3)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Tail terminator (rank 3)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Major tail protein (rank 1) (</w:t>
      </w:r>
      <w:proofErr w:type="spellStart"/>
      <w:r w:rsidR="00634AC6" w:rsidRPr="00634AC6">
        <w:rPr>
          <w:color w:val="4472C4" w:themeColor="accent1"/>
        </w:rPr>
        <w:t>siphoviridae</w:t>
      </w:r>
      <w:proofErr w:type="spellEnd"/>
      <w:r w:rsidR="00634AC6" w:rsidRPr="00634AC6">
        <w:rPr>
          <w:color w:val="4472C4" w:themeColor="accent1"/>
        </w:rPr>
        <w:t>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Tail assembly chaperones (rank 3) (</w:t>
      </w:r>
      <w:proofErr w:type="spellStart"/>
      <w:r w:rsidR="00634AC6" w:rsidRPr="00634AC6">
        <w:rPr>
          <w:color w:val="4472C4" w:themeColor="accent1"/>
        </w:rPr>
        <w:t>sipoviridae</w:t>
      </w:r>
      <w:proofErr w:type="spellEnd"/>
      <w:r w:rsidR="00634AC6" w:rsidRPr="00634AC6">
        <w:rPr>
          <w:color w:val="4472C4" w:themeColor="accent1"/>
        </w:rPr>
        <w:t>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Tape measure protein (rank 1) (</w:t>
      </w:r>
      <w:proofErr w:type="spellStart"/>
      <w:r w:rsidR="00634AC6" w:rsidRPr="00634AC6">
        <w:rPr>
          <w:color w:val="4472C4" w:themeColor="accent1"/>
        </w:rPr>
        <w:t>siphoviridae</w:t>
      </w:r>
      <w:proofErr w:type="spellEnd"/>
      <w:r w:rsidR="00634AC6" w:rsidRPr="00634AC6">
        <w:rPr>
          <w:color w:val="4472C4" w:themeColor="accent1"/>
        </w:rPr>
        <w:t>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 xml:space="preserve">Tail fiber or </w:t>
      </w:r>
      <w:proofErr w:type="spellStart"/>
      <w:r w:rsidR="00634AC6" w:rsidRPr="00634AC6">
        <w:rPr>
          <w:color w:val="4472C4" w:themeColor="accent1"/>
        </w:rPr>
        <w:t>tailspike</w:t>
      </w:r>
      <w:proofErr w:type="spellEnd"/>
      <w:r w:rsidR="00634AC6" w:rsidRPr="00634AC6">
        <w:rPr>
          <w:color w:val="4472C4" w:themeColor="accent1"/>
        </w:rPr>
        <w:t xml:space="preserve"> (rank 3) (</w:t>
      </w:r>
      <w:proofErr w:type="spellStart"/>
      <w:r w:rsidR="00634AC6" w:rsidRPr="00634AC6">
        <w:rPr>
          <w:color w:val="4472C4" w:themeColor="accent1"/>
        </w:rPr>
        <w:t>siphoviridae</w:t>
      </w:r>
      <w:proofErr w:type="spellEnd"/>
      <w:r w:rsidR="00634AC6" w:rsidRPr="00634AC6">
        <w:rPr>
          <w:color w:val="4472C4" w:themeColor="accent1"/>
        </w:rPr>
        <w:t>)</w:t>
      </w:r>
      <w:r w:rsidR="00634AC6" w:rsidRPr="00634AC6">
        <w:rPr>
          <w:color w:val="4472C4" w:themeColor="accent1"/>
        </w:rPr>
        <w:t xml:space="preserve">, </w:t>
      </w:r>
      <w:r w:rsidR="00634AC6" w:rsidRPr="00634AC6">
        <w:rPr>
          <w:color w:val="4472C4" w:themeColor="accent1"/>
        </w:rPr>
        <w:t>Tail tube protein (rank 1) (</w:t>
      </w:r>
      <w:proofErr w:type="spellStart"/>
      <w:r w:rsidR="00634AC6" w:rsidRPr="00634AC6">
        <w:rPr>
          <w:color w:val="4472C4" w:themeColor="accent1"/>
        </w:rPr>
        <w:t>podoviridae</w:t>
      </w:r>
      <w:proofErr w:type="spellEnd"/>
      <w:r w:rsidR="00634AC6" w:rsidRPr="00634AC6">
        <w:rPr>
          <w:color w:val="4472C4" w:themeColor="accent1"/>
        </w:rPr>
        <w:t>)</w:t>
      </w:r>
      <w:r w:rsidR="00634AC6" w:rsidRPr="00634AC6">
        <w:rPr>
          <w:color w:val="4472C4" w:themeColor="accent1"/>
        </w:rPr>
        <w:t xml:space="preserve">, and </w:t>
      </w:r>
      <w:r w:rsidR="00634AC6" w:rsidRPr="00634AC6">
        <w:rPr>
          <w:color w:val="4472C4" w:themeColor="accent1"/>
        </w:rPr>
        <w:t>Lower collar protein</w:t>
      </w:r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(</w:t>
      </w:r>
      <w:proofErr w:type="spellStart"/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podoviridae</w:t>
      </w:r>
      <w:proofErr w:type="spellEnd"/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).</w:t>
      </w:r>
      <w:r w:rsidR="00634AC6" w:rsidRPr="00634AC6">
        <w:rPr>
          <w:color w:val="4472C4" w:themeColor="accent1"/>
        </w:rPr>
        <w:t xml:space="preserve"> Based on phage morphology and cluster (BF), </w:t>
      </w:r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we</w:t>
      </w:r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 xml:space="preserve"> believe the phage type for this phage </w:t>
      </w:r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may</w:t>
      </w:r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 xml:space="preserve"> be </w:t>
      </w:r>
      <w:proofErr w:type="spellStart"/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podoviridae</w:t>
      </w:r>
      <w:proofErr w:type="spellEnd"/>
      <w:r w:rsidR="00634AC6" w:rsidRPr="00634AC6">
        <w:rPr>
          <w:rFonts w:ascii="Arial" w:hAnsi="Arial" w:cs="Arial"/>
          <w:color w:val="4472C4" w:themeColor="accent1"/>
          <w:sz w:val="22"/>
          <w:szCs w:val="22"/>
        </w:rPr>
        <w:t>.</w:t>
      </w:r>
      <w:r w:rsidR="0048149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5D997C6B" w14:textId="6446FD3F" w:rsidR="00B84304" w:rsidRDefault="00B8430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26E34B4" w14:textId="2CC22BC3" w:rsidR="00B84304" w:rsidRDefault="00B84304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We deleted two draft genes: JPandJE_15 and _16 (documented in notes)</w:t>
      </w:r>
    </w:p>
    <w:p w14:paraId="4EE87476" w14:textId="77777777" w:rsidR="00481493" w:rsidRDefault="00481493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757FACC3" w14:textId="4D756071" w:rsidR="00AB0740" w:rsidRPr="00481493" w:rsidRDefault="00481493">
      <w:pPr>
        <w:rPr>
          <w:color w:val="4472C4" w:themeColor="accent1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We identified a split DNA primase (different reading frames with a large overlap) that was originally noted </w:t>
      </w:r>
      <w:r w:rsidRPr="00481493">
        <w:rPr>
          <w:rFonts w:ascii="Arial" w:hAnsi="Arial" w:cs="Arial"/>
          <w:color w:val="4472C4" w:themeColor="accent1"/>
          <w:sz w:val="22"/>
          <w:szCs w:val="22"/>
        </w:rPr>
        <w:t>in Cluster A and BD phages, per Chris Schaeffer’s response to our question in the Annotation Forum.</w:t>
      </w:r>
    </w:p>
    <w:p w14:paraId="61CD2EE9" w14:textId="6E064087" w:rsidR="00634AC6" w:rsidRPr="00481493" w:rsidRDefault="00634AC6" w:rsidP="008470B8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00E672EF" w14:textId="6928C04F" w:rsidR="00481493" w:rsidRDefault="00481493" w:rsidP="008470B8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Regions</w:t>
      </w:r>
      <w:r w:rsidRPr="00481493">
        <w:rPr>
          <w:rFonts w:ascii="Arial" w:hAnsi="Arial" w:cs="Arial"/>
          <w:color w:val="4472C4" w:themeColor="accent1"/>
          <w:sz w:val="22"/>
          <w:szCs w:val="22"/>
        </w:rPr>
        <w:t xml:space="preserve"> of concern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4472C4" w:themeColor="accent1"/>
          <w:sz w:val="22"/>
          <w:szCs w:val="22"/>
        </w:rPr>
        <w:t>JPandJE</w:t>
      </w:r>
      <w:proofErr w:type="spellEnd"/>
      <w:r w:rsidRPr="00481493">
        <w:rPr>
          <w:rFonts w:ascii="Arial" w:hAnsi="Arial" w:cs="Arial"/>
          <w:color w:val="4472C4" w:themeColor="accent1"/>
          <w:sz w:val="22"/>
          <w:szCs w:val="22"/>
        </w:rPr>
        <w:t>:</w:t>
      </w:r>
    </w:p>
    <w:p w14:paraId="4A375E6D" w14:textId="77777777" w:rsidR="00B84304" w:rsidRDefault="00B84304" w:rsidP="008470B8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5B669028" w14:textId="3015AA6A" w:rsidR="00481493" w:rsidRDefault="00B84304" w:rsidP="008470B8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SEA_JPandJE_11: We called the Glimmer Start 11783 to keep the overlap under 30 bp, but there is a longer start with Mas that produces a 30 bp overlap.</w:t>
      </w:r>
    </w:p>
    <w:p w14:paraId="415BA96D" w14:textId="77777777" w:rsidR="00B84304" w:rsidRPr="00481493" w:rsidRDefault="00B84304" w:rsidP="008470B8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6A1C127E" w14:textId="6DC57B0A" w:rsidR="00B84304" w:rsidRDefault="00B84304" w:rsidP="00B84304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SEA_JPandJE_37: </w:t>
      </w:r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>Glimmer predicted start 18570, start 12</w:t>
      </w:r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is</w:t>
      </w:r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the most annotated start site within this gene family and has 11 MAs. </w:t>
      </w:r>
      <w:proofErr w:type="spellStart"/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>Genemark</w:t>
      </w:r>
      <w:proofErr w:type="spellEnd"/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predicted start, </w:t>
      </w:r>
      <w:proofErr w:type="gramStart"/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>Start</w:t>
      </w:r>
      <w:proofErr w:type="gramEnd"/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10, 18534, has 3 MAs. </w:t>
      </w:r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Start </w:t>
      </w:r>
      <w:r w:rsidRPr="00B84304">
        <w:rPr>
          <w:rFonts w:ascii="Arial" w:eastAsia="Times New Roman" w:hAnsi="Arial" w:cs="Arial"/>
          <w:color w:val="4472C4" w:themeColor="accent1"/>
          <w:sz w:val="20"/>
          <w:szCs w:val="20"/>
        </w:rPr>
        <w:t>18570 has a gap of 115 bp, 18534 has a gap of 79 bp. Neither is a violation.</w:t>
      </w:r>
      <w:r w:rsidR="00867237" w:rsidRPr="0086723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We selected the Glimmer start 18570, but it could be either one.</w:t>
      </w:r>
    </w:p>
    <w:p w14:paraId="4C0E2AB7" w14:textId="56898087" w:rsidR="00867237" w:rsidRDefault="00867237" w:rsidP="00B84304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397BE2AF" w14:textId="79F003E5" w:rsidR="007702D7" w:rsidRDefault="0086723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SEA_JPandJE_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71: 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Glimmer calls 37568 and </w:t>
      </w:r>
      <w:proofErr w:type="spellStart"/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Genemark</w:t>
      </w:r>
      <w:proofErr w:type="spellEnd"/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calls 37553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. 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Glimmer predicted start 37568 is not the longest ORF. Both starts </w:t>
      </w:r>
      <w:proofErr w:type="gramStart"/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encompass</w:t>
      </w:r>
      <w:proofErr w:type="gramEnd"/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all the CP. Glimmer start 37568 has more MAs when compared to </w:t>
      </w:r>
      <w:proofErr w:type="spellStart"/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Genemark</w:t>
      </w:r>
      <w:proofErr w:type="spellEnd"/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start 37553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. 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51 bp gap, 26 bp overlap</w:t>
      </w:r>
      <w:r w:rsidR="007702D7"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.</w:t>
      </w:r>
    </w:p>
    <w:p w14:paraId="07D260E8" w14:textId="2CDC495F" w:rsidR="007702D7" w:rsidRDefault="007702D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7F7FC041" w14:textId="3CB01622" w:rsidR="007702D7" w:rsidRDefault="007702D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SEA_JPandJE_85: </w:t>
      </w: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Glimmer and </w:t>
      </w:r>
      <w:proofErr w:type="spellStart"/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Genemark</w:t>
      </w:r>
      <w:proofErr w:type="spellEnd"/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predicted start 44959, start 2</w:t>
      </w: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is the most annotated start site within this </w:t>
      </w:r>
      <w:proofErr w:type="spellStart"/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pham</w:t>
      </w:r>
      <w:proofErr w:type="spellEnd"/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and has 12 MAs. No other start has any M</w:t>
      </w: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A</w:t>
      </w: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s</w:t>
      </w:r>
      <w:r w:rsidRPr="007702D7">
        <w:rPr>
          <w:rFonts w:ascii="Arial" w:eastAsia="Times New Roman" w:hAnsi="Arial" w:cs="Arial"/>
          <w:color w:val="4472C4" w:themeColor="accent1"/>
          <w:sz w:val="20"/>
          <w:szCs w:val="20"/>
        </w:rPr>
        <w:t>. Large gap to end of genome.</w:t>
      </w:r>
      <w:r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Violation.</w:t>
      </w:r>
    </w:p>
    <w:p w14:paraId="1F4F1405" w14:textId="37BFC8FA" w:rsidR="007702D7" w:rsidRDefault="007702D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538DEB65" w14:textId="0E43D3EB" w:rsidR="007702D7" w:rsidRDefault="007702D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  <w:r>
        <w:rPr>
          <w:rFonts w:ascii="Arial" w:eastAsia="Times New Roman" w:hAnsi="Arial" w:cs="Arial"/>
          <w:color w:val="4472C4" w:themeColor="accent1"/>
          <w:sz w:val="20"/>
          <w:szCs w:val="20"/>
        </w:rPr>
        <w:t>We checked all gaps and the only gene added was SEA_JPandJE_59, the second half of the split DNA Primase (see above).</w:t>
      </w:r>
      <w:r w:rsidR="00360167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These gaps were also present in the comparator phages Immanuel3 and/or </w:t>
      </w:r>
      <w:proofErr w:type="spellStart"/>
      <w:r w:rsidR="00360167">
        <w:rPr>
          <w:rFonts w:ascii="Arial" w:eastAsia="Times New Roman" w:hAnsi="Arial" w:cs="Arial"/>
          <w:color w:val="4472C4" w:themeColor="accent1"/>
          <w:sz w:val="20"/>
          <w:szCs w:val="20"/>
        </w:rPr>
        <w:t>RetrieverFever</w:t>
      </w:r>
      <w:proofErr w:type="spellEnd"/>
      <w:r w:rsidR="00360167">
        <w:rPr>
          <w:rFonts w:ascii="Arial" w:eastAsia="Times New Roman" w:hAnsi="Arial" w:cs="Arial"/>
          <w:color w:val="4472C4" w:themeColor="accent1"/>
          <w:sz w:val="20"/>
          <w:szCs w:val="20"/>
        </w:rPr>
        <w:t>.</w:t>
      </w:r>
    </w:p>
    <w:p w14:paraId="03ACA5D9" w14:textId="11631E12" w:rsidR="00360167" w:rsidRDefault="0036016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228560C6" w14:textId="1EB320CD" w:rsidR="00360167" w:rsidRPr="007702D7" w:rsidRDefault="0036016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  <w:r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Aragorn and </w:t>
      </w:r>
      <w:proofErr w:type="spellStart"/>
      <w:r>
        <w:rPr>
          <w:rFonts w:ascii="Arial" w:eastAsia="Times New Roman" w:hAnsi="Arial" w:cs="Arial"/>
          <w:color w:val="4472C4" w:themeColor="accent1"/>
          <w:sz w:val="20"/>
          <w:szCs w:val="20"/>
        </w:rPr>
        <w:t>tRNAScan</w:t>
      </w:r>
      <w:proofErr w:type="spellEnd"/>
      <w:r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SE identified several TRNAs that we not in the </w:t>
      </w:r>
      <w:proofErr w:type="spellStart"/>
      <w:r>
        <w:rPr>
          <w:rFonts w:ascii="Arial" w:eastAsia="Times New Roman" w:hAnsi="Arial" w:cs="Arial"/>
          <w:color w:val="4472C4" w:themeColor="accent1"/>
          <w:sz w:val="20"/>
          <w:szCs w:val="20"/>
        </w:rPr>
        <w:t>autoannotation</w:t>
      </w:r>
      <w:proofErr w:type="spellEnd"/>
      <w:r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and we added these. They align with the tRNAs in the comparator phage Immanuel3.</w:t>
      </w:r>
    </w:p>
    <w:p w14:paraId="19F797FB" w14:textId="5A3547DB" w:rsidR="007702D7" w:rsidRPr="007702D7" w:rsidRDefault="007702D7" w:rsidP="007702D7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5F213BE0" w14:textId="06388762" w:rsidR="007702D7" w:rsidRPr="007702D7" w:rsidRDefault="007702D7" w:rsidP="007702D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539DAD" w14:textId="0CAD270E" w:rsidR="007702D7" w:rsidRPr="007702D7" w:rsidRDefault="007702D7" w:rsidP="007702D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41490E8" w14:textId="1359978D" w:rsidR="00867237" w:rsidRPr="00867237" w:rsidRDefault="00867237" w:rsidP="00B84304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742000CD" w14:textId="77777777" w:rsidR="00481493" w:rsidRPr="00481493" w:rsidRDefault="00481493" w:rsidP="008470B8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2A19734A" w14:textId="77777777" w:rsidR="00634AC6" w:rsidRDefault="00634AC6" w:rsidP="008470B8">
      <w:pPr>
        <w:rPr>
          <w:rFonts w:ascii="Arial" w:hAnsi="Arial" w:cs="Arial"/>
          <w:sz w:val="22"/>
          <w:szCs w:val="22"/>
        </w:rPr>
      </w:pPr>
    </w:p>
    <w:p w14:paraId="137AF48F" w14:textId="178D7DA2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353082E" w:rsidR="008470B8" w:rsidRPr="00164FBF" w:rsidRDefault="00F161E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2BCA5DE" w:rsidR="008470B8" w:rsidRPr="00164FBF" w:rsidRDefault="00F161E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FBC903E" w:rsidR="00E2489B" w:rsidRPr="00164FBF" w:rsidRDefault="00F161E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D43C947" w:rsidR="00E2489B" w:rsidRPr="00164FBF" w:rsidRDefault="00F161E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729A9A7" w:rsidR="00E2489B" w:rsidRPr="00164FBF" w:rsidRDefault="00F161E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24DB8D5" w:rsidR="00E2489B" w:rsidRPr="00164FBF" w:rsidRDefault="00F161E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ECF88FA" w:rsidR="008B222E" w:rsidRPr="00164FBF" w:rsidRDefault="00F161E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C1B6FE9" w:rsidR="00E2489B" w:rsidRPr="00164FBF" w:rsidRDefault="00F161E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C07DAE2" w:rsidR="008B222E" w:rsidRDefault="00F161EA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E33555C" w:rsidR="00A87FA9" w:rsidRDefault="00F161E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57232CB" w:rsidR="00161A3C" w:rsidRPr="00164FBF" w:rsidRDefault="00F161E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2AAF56E" w:rsidR="008470B8" w:rsidRPr="001C1B62" w:rsidRDefault="005603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245D2E0" w:rsidR="008470B8" w:rsidRPr="001C1B62" w:rsidRDefault="00D9187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9D2656D" w:rsidR="00AE6315" w:rsidRPr="001C1B62" w:rsidRDefault="005603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</w:t>
      </w:r>
      <w:r w:rsidR="00B43D60">
        <w:rPr>
          <w:rFonts w:ascii="Arial" w:hAnsi="Arial" w:cs="Arial"/>
          <w:sz w:val="22"/>
          <w:szCs w:val="22"/>
        </w:rPr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0743541" w:rsidR="00AE6315" w:rsidRPr="001C1B62" w:rsidRDefault="00B43D6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1506244" w:rsidR="008B222E" w:rsidRPr="001C1B62" w:rsidRDefault="00B43D6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3530CDA3" w:rsidR="00AE6315" w:rsidRPr="001C1B62" w:rsidRDefault="004D740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13A6682" w:rsidR="002C5C14" w:rsidRDefault="00A1189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X    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65E448C" w:rsidR="008E09F8" w:rsidRDefault="00A1189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X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5D6"/>
    <w:multiLevelType w:val="hybridMultilevel"/>
    <w:tmpl w:val="10DC4234"/>
    <w:lvl w:ilvl="0" w:tplc="A9C09986">
      <w:start w:val="3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56319">
    <w:abstractNumId w:val="1"/>
  </w:num>
  <w:num w:numId="2" w16cid:durableId="512694301">
    <w:abstractNumId w:val="2"/>
  </w:num>
  <w:num w:numId="3" w16cid:durableId="197790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60167"/>
    <w:rsid w:val="003F7098"/>
    <w:rsid w:val="00401503"/>
    <w:rsid w:val="00413F2C"/>
    <w:rsid w:val="004207C7"/>
    <w:rsid w:val="00426DE7"/>
    <w:rsid w:val="00481493"/>
    <w:rsid w:val="004D740A"/>
    <w:rsid w:val="004F43B6"/>
    <w:rsid w:val="00525B09"/>
    <w:rsid w:val="005573E5"/>
    <w:rsid w:val="005603AB"/>
    <w:rsid w:val="005670C6"/>
    <w:rsid w:val="00584220"/>
    <w:rsid w:val="005A33AE"/>
    <w:rsid w:val="005C45FE"/>
    <w:rsid w:val="005C52E7"/>
    <w:rsid w:val="005F63C9"/>
    <w:rsid w:val="00614F16"/>
    <w:rsid w:val="00617FB4"/>
    <w:rsid w:val="00634AC6"/>
    <w:rsid w:val="006635D5"/>
    <w:rsid w:val="006B64CE"/>
    <w:rsid w:val="006C420E"/>
    <w:rsid w:val="006E6A4F"/>
    <w:rsid w:val="00706C07"/>
    <w:rsid w:val="007110EC"/>
    <w:rsid w:val="00742420"/>
    <w:rsid w:val="00752361"/>
    <w:rsid w:val="007702D7"/>
    <w:rsid w:val="007A2567"/>
    <w:rsid w:val="007B5C7E"/>
    <w:rsid w:val="0080327D"/>
    <w:rsid w:val="008470B8"/>
    <w:rsid w:val="00867237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189A"/>
    <w:rsid w:val="00A162D6"/>
    <w:rsid w:val="00A87FA9"/>
    <w:rsid w:val="00A92D2C"/>
    <w:rsid w:val="00AA6A37"/>
    <w:rsid w:val="00AB0740"/>
    <w:rsid w:val="00AD571C"/>
    <w:rsid w:val="00AE6315"/>
    <w:rsid w:val="00B017A4"/>
    <w:rsid w:val="00B02D33"/>
    <w:rsid w:val="00B3643C"/>
    <w:rsid w:val="00B43D60"/>
    <w:rsid w:val="00B52D0E"/>
    <w:rsid w:val="00B80F7E"/>
    <w:rsid w:val="00B84304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91879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161EA"/>
    <w:rsid w:val="00F21829"/>
    <w:rsid w:val="00F23C36"/>
    <w:rsid w:val="00F33FDA"/>
    <w:rsid w:val="00F35ADA"/>
    <w:rsid w:val="00F62A99"/>
    <w:rsid w:val="00F756FB"/>
    <w:rsid w:val="00FA1720"/>
    <w:rsid w:val="00FA5DEE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Powell, Elizabeth</cp:lastModifiedBy>
  <cp:revision>2</cp:revision>
  <dcterms:created xsi:type="dcterms:W3CDTF">2022-04-12T19:22:00Z</dcterms:created>
  <dcterms:modified xsi:type="dcterms:W3CDTF">2022-04-12T19:22:00Z</dcterms:modified>
</cp:coreProperties>
</file>