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4197" w14:textId="77777777" w:rsidR="006E0CAC" w:rsidRDefault="00000000">
      <w:pPr>
        <w:pStyle w:val="Title"/>
      </w:pPr>
      <w:proofErr w:type="spellStart"/>
      <w:r>
        <w:t>Actinobacteriophage</w:t>
      </w:r>
      <w:proofErr w:type="spellEnd"/>
      <w:r>
        <w:rPr>
          <w:spacing w:val="-7"/>
        </w:rPr>
        <w:t xml:space="preserve"> </w:t>
      </w:r>
      <w:r>
        <w:t>Genome</w:t>
      </w:r>
      <w:r>
        <w:rPr>
          <w:spacing w:val="-7"/>
        </w:rPr>
        <w:t xml:space="preserve"> </w:t>
      </w:r>
      <w:r>
        <w:t>Annotation</w:t>
      </w:r>
      <w:r>
        <w:rPr>
          <w:spacing w:val="-7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rPr>
          <w:spacing w:val="-2"/>
        </w:rPr>
        <w:t>Sheet</w:t>
      </w:r>
    </w:p>
    <w:p w14:paraId="2528094F" w14:textId="77777777" w:rsidR="006E0CAC" w:rsidRDefault="006E0CAC">
      <w:pPr>
        <w:pStyle w:val="BodyText"/>
        <w:spacing w:before="10"/>
        <w:rPr>
          <w:sz w:val="21"/>
        </w:rPr>
      </w:pPr>
    </w:p>
    <w:p w14:paraId="0BF9F22C" w14:textId="77777777" w:rsidR="006E0CAC" w:rsidRDefault="00000000">
      <w:pPr>
        <w:pStyle w:val="BodyText"/>
        <w:ind w:left="107" w:right="130"/>
      </w:pPr>
      <w:r>
        <w:t>This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accompany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genome’s</w:t>
      </w:r>
      <w:r>
        <w:rPr>
          <w:spacing w:val="-5"/>
        </w:rPr>
        <w:t xml:space="preserve"> </w:t>
      </w:r>
      <w:r>
        <w:t>annotation</w:t>
      </w:r>
      <w:r>
        <w:rPr>
          <w:spacing w:val="-5"/>
        </w:rPr>
        <w:t xml:space="preserve"> </w:t>
      </w:r>
      <w:r>
        <w:t>file(s)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succinctly</w:t>
      </w:r>
      <w:r>
        <w:rPr>
          <w:spacing w:val="-5"/>
        </w:rPr>
        <w:t xml:space="preserve"> </w:t>
      </w:r>
      <w:r>
        <w:t>describe the work that your students and you have done.</w:t>
      </w:r>
      <w:r>
        <w:rPr>
          <w:spacing w:val="40"/>
        </w:rPr>
        <w:t xml:space="preserve"> </w:t>
      </w:r>
      <w:r>
        <w:t>This document ensures that the work done was as complete and thorough as it could be.</w:t>
      </w:r>
      <w:r>
        <w:rPr>
          <w:spacing w:val="40"/>
        </w:rPr>
        <w:t xml:space="preserve"> </w:t>
      </w:r>
      <w:r>
        <w:t>Most important to the QC reviewer, denote where the trouble spots were in your annotation and how they were resolved.</w:t>
      </w:r>
    </w:p>
    <w:p w14:paraId="0ECC26A1" w14:textId="77777777" w:rsidR="006E0CAC" w:rsidRDefault="006E0CAC">
      <w:pPr>
        <w:pStyle w:val="BodyText"/>
      </w:pPr>
    </w:p>
    <w:p w14:paraId="7761E156" w14:textId="35EF089C" w:rsidR="004D5C38" w:rsidRDefault="00000000" w:rsidP="004D5C38">
      <w:pPr>
        <w:pStyle w:val="BodyText"/>
        <w:ind w:left="107" w:right="-20"/>
      </w:pPr>
      <w:r>
        <w:t>Phage Name.</w:t>
      </w:r>
      <w:r w:rsidR="004D5C38">
        <w:t xml:space="preserve"> </w:t>
      </w:r>
      <w:r w:rsidR="002545AC">
        <w:rPr>
          <w:b/>
          <w:bCs/>
          <w:color w:val="FF0000"/>
        </w:rPr>
        <w:t>Mudslide</w:t>
      </w:r>
      <w:r w:rsidRPr="004D5C38">
        <w:rPr>
          <w:b/>
          <w:bCs/>
        </w:rPr>
        <w:t xml:space="preserve"> </w:t>
      </w:r>
    </w:p>
    <w:p w14:paraId="2ABAB551" w14:textId="2FE14827" w:rsidR="004D5C38" w:rsidRPr="004D5C38" w:rsidRDefault="00000000" w:rsidP="004D5C38">
      <w:pPr>
        <w:pStyle w:val="BodyText"/>
        <w:ind w:left="107" w:right="-20"/>
        <w:rPr>
          <w:color w:val="FF0000"/>
        </w:rPr>
      </w:pPr>
      <w:r>
        <w:t xml:space="preserve">Your Name. </w:t>
      </w:r>
      <w:r w:rsidR="004D5C38">
        <w:rPr>
          <w:color w:val="FF0000"/>
        </w:rPr>
        <w:t>Julia Lee-Soety</w:t>
      </w:r>
    </w:p>
    <w:p w14:paraId="142F1F34" w14:textId="3B4B7A74" w:rsidR="004D5C38" w:rsidRPr="004D5C38" w:rsidRDefault="00000000" w:rsidP="004D5C38">
      <w:pPr>
        <w:pStyle w:val="BodyText"/>
        <w:ind w:left="107" w:right="-20"/>
        <w:rPr>
          <w:color w:val="FF0000"/>
        </w:rPr>
      </w:pPr>
      <w:r>
        <w:t>Your</w:t>
      </w:r>
      <w:r>
        <w:rPr>
          <w:spacing w:val="-16"/>
        </w:rPr>
        <w:t xml:space="preserve"> </w:t>
      </w:r>
      <w:r>
        <w:t xml:space="preserve">Institution. </w:t>
      </w:r>
      <w:r w:rsidR="004D5C38">
        <w:rPr>
          <w:color w:val="FF0000"/>
        </w:rPr>
        <w:t>Saint Joseph’s University</w:t>
      </w:r>
    </w:p>
    <w:p w14:paraId="48F29B25" w14:textId="61B39840" w:rsidR="006E0CAC" w:rsidRPr="004D5C38" w:rsidRDefault="00000000" w:rsidP="004D5C38">
      <w:pPr>
        <w:pStyle w:val="BodyText"/>
        <w:ind w:left="107" w:right="-20"/>
        <w:rPr>
          <w:color w:val="FF0000"/>
        </w:rPr>
      </w:pPr>
      <w:r>
        <w:t>Your email.</w:t>
      </w:r>
      <w:r w:rsidR="004D5C38">
        <w:rPr>
          <w:color w:val="FF0000"/>
        </w:rPr>
        <w:t xml:space="preserve"> jlee04@sju.edu</w:t>
      </w:r>
    </w:p>
    <w:p w14:paraId="1E36BE2C" w14:textId="77777777" w:rsidR="006E0CAC" w:rsidRDefault="00000000">
      <w:pPr>
        <w:pStyle w:val="BodyText"/>
        <w:spacing w:before="1"/>
        <w:ind w:left="107"/>
      </w:pPr>
      <w:r>
        <w:t>Additional</w:t>
      </w:r>
      <w:r>
        <w:rPr>
          <w:spacing w:val="-6"/>
        </w:rPr>
        <w:t xml:space="preserve"> </w:t>
      </w:r>
      <w:r>
        <w:t>emails.</w:t>
      </w:r>
      <w:r>
        <w:rPr>
          <w:spacing w:val="-7"/>
        </w:rPr>
        <w:t xml:space="preserve"> </w:t>
      </w:r>
      <w:r>
        <w:t>(</w:t>
      </w:r>
      <w:proofErr w:type="gramStart"/>
      <w:r>
        <w:t>for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correspondence).</w:t>
      </w:r>
    </w:p>
    <w:p w14:paraId="352A6EC2" w14:textId="77777777" w:rsidR="006E0CAC" w:rsidRDefault="006E0CAC">
      <w:pPr>
        <w:pStyle w:val="BodyText"/>
      </w:pPr>
    </w:p>
    <w:p w14:paraId="54C85BC5" w14:textId="38ED388E" w:rsidR="006E0CAC" w:rsidRDefault="00000000" w:rsidP="002545AC">
      <w:pPr>
        <w:pStyle w:val="BodyText"/>
        <w:spacing w:before="1"/>
        <w:ind w:left="107"/>
      </w:pPr>
      <w:r>
        <w:t>Describe any issues or specific</w:t>
      </w:r>
      <w:r>
        <w:rPr>
          <w:spacing w:val="-1"/>
        </w:rPr>
        <w:t xml:space="preserve"> </w:t>
      </w:r>
      <w:r>
        <w:t>genes that you would like to highlight for the QC reviewer.</w:t>
      </w:r>
      <w:r>
        <w:rPr>
          <w:spacing w:val="40"/>
        </w:rPr>
        <w:t xml:space="preserve"> </w:t>
      </w:r>
      <w:r>
        <w:t>This includes any</w:t>
      </w:r>
      <w:r>
        <w:rPr>
          <w:spacing w:val="-4"/>
        </w:rPr>
        <w:t xml:space="preserve"> </w:t>
      </w:r>
      <w:r>
        <w:t>genes</w:t>
      </w:r>
      <w:r>
        <w:rPr>
          <w:spacing w:val="-4"/>
        </w:rPr>
        <w:t xml:space="preserve"> </w:t>
      </w:r>
      <w:r>
        <w:t>that you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about or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that warrant</w:t>
      </w:r>
      <w:r>
        <w:rPr>
          <w:spacing w:val="-5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QC review</w:t>
      </w:r>
      <w:r>
        <w:rPr>
          <w:spacing w:val="-5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genes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deliberated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want to</w:t>
      </w:r>
      <w:r>
        <w:rPr>
          <w:spacing w:val="-2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advocate</w:t>
      </w:r>
      <w:r>
        <w:rPr>
          <w:spacing w:val="-4"/>
        </w:rPr>
        <w:t xml:space="preserve"> </w:t>
      </w:r>
      <w:r>
        <w:t>for.</w:t>
      </w:r>
      <w:r>
        <w:rPr>
          <w:spacing w:val="40"/>
        </w:rPr>
        <w:t xml:space="preserve"> </w:t>
      </w:r>
      <w:r>
        <w:t>If you contacted SMART, workshop facilitator, or a buddy school for help, please document.</w:t>
      </w:r>
    </w:p>
    <w:p w14:paraId="7F9F7155" w14:textId="22CBB5B4" w:rsidR="006D663D" w:rsidRDefault="006D663D" w:rsidP="002545AC">
      <w:pPr>
        <w:pStyle w:val="BodyText"/>
        <w:spacing w:before="1"/>
        <w:ind w:left="107"/>
      </w:pPr>
    </w:p>
    <w:p w14:paraId="7C067C8D" w14:textId="43DD972E" w:rsidR="006D663D" w:rsidRPr="006D663D" w:rsidRDefault="006D663D" w:rsidP="002545AC">
      <w:pPr>
        <w:pStyle w:val="BodyText"/>
        <w:spacing w:before="1"/>
        <w:ind w:left="107"/>
        <w:rPr>
          <w:color w:val="FF0000"/>
        </w:rPr>
      </w:pPr>
      <w:r>
        <w:rPr>
          <w:color w:val="FF0000"/>
        </w:rPr>
        <w:t xml:space="preserve">Not sure about function of reverse gene 39444. Ran protein sequence in </w:t>
      </w:r>
      <w:hyperlink r:id="rId5" w:history="1">
        <w:r w:rsidRPr="006D663D">
          <w:rPr>
            <w:rStyle w:val="Hyperlink"/>
          </w:rPr>
          <w:t>GYM 2.0</w:t>
        </w:r>
      </w:hyperlink>
      <w:r>
        <w:rPr>
          <w:color w:val="FF0000"/>
        </w:rPr>
        <w:t>, and no helix-turn-helix motif was identified. Left function call as is since other B4 phages have the call. May need to revisit.</w:t>
      </w:r>
    </w:p>
    <w:p w14:paraId="25758230" w14:textId="77777777" w:rsidR="006E0CAC" w:rsidRDefault="006E0CAC">
      <w:pPr>
        <w:pStyle w:val="BodyText"/>
        <w:spacing w:before="10"/>
        <w:rPr>
          <w:sz w:val="19"/>
        </w:rPr>
      </w:pPr>
    </w:p>
    <w:p w14:paraId="28103B50" w14:textId="77777777" w:rsidR="006E0CAC" w:rsidRDefault="00000000">
      <w:pPr>
        <w:pStyle w:val="BodyText"/>
        <w:spacing w:before="1"/>
        <w:ind w:left="107" w:right="130"/>
      </w:pPr>
      <w:r>
        <w:t>Please</w:t>
      </w:r>
      <w:r>
        <w:rPr>
          <w:spacing w:val="-1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yes/no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this item to the above box.</w:t>
      </w:r>
    </w:p>
    <w:p w14:paraId="11C037AB" w14:textId="77777777" w:rsidR="006E0CAC" w:rsidRDefault="006E0CAC">
      <w:pPr>
        <w:pStyle w:val="BodyText"/>
        <w:spacing w:before="1"/>
      </w:pPr>
    </w:p>
    <w:p w14:paraId="1624592A" w14:textId="77777777" w:rsidR="006E0CAC" w:rsidRDefault="00000000">
      <w:pPr>
        <w:pStyle w:val="BodyText"/>
        <w:ind w:left="107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DNA</w:t>
      </w:r>
      <w:r>
        <w:rPr>
          <w:spacing w:val="-4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file</w:t>
      </w:r>
      <w:r>
        <w:rPr>
          <w:spacing w:val="-2"/>
        </w:rPr>
        <w:t xml:space="preserve"> (</w:t>
      </w:r>
      <w:r w:rsidRPr="004D5C38">
        <w:rPr>
          <w:spacing w:val="-2"/>
          <w:highlight w:val="yellow"/>
        </w:rPr>
        <w:t>Yes</w:t>
      </w:r>
      <w:r>
        <w:rPr>
          <w:spacing w:val="-2"/>
        </w:rPr>
        <w:t>/No):</w:t>
      </w:r>
    </w:p>
    <w:p w14:paraId="0B7D6306" w14:textId="77777777" w:rsidR="006E0CAC" w:rsidRDefault="006E0CAC">
      <w:pPr>
        <w:pStyle w:val="BodyText"/>
        <w:spacing w:before="10"/>
        <w:rPr>
          <w:sz w:val="21"/>
        </w:rPr>
      </w:pPr>
    </w:p>
    <w:p w14:paraId="644C8A96" w14:textId="0732DE8B" w:rsidR="006E0CAC" w:rsidRDefault="00000000" w:rsidP="004D5C38">
      <w:pPr>
        <w:pStyle w:val="ListParagraph"/>
        <w:numPr>
          <w:ilvl w:val="0"/>
          <w:numId w:val="2"/>
        </w:numPr>
        <w:ind w:left="1080" w:right="251" w:hanging="360"/>
        <w:jc w:val="left"/>
      </w:pP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genome</w:t>
      </w:r>
      <w:r>
        <w:rPr>
          <w:spacing w:val="-2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DNA</w:t>
      </w:r>
      <w:r>
        <w:rPr>
          <w:spacing w:val="-2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nucleotide</w:t>
      </w:r>
      <w:r>
        <w:rPr>
          <w:spacing w:val="-7"/>
        </w:rPr>
        <w:t xml:space="preserve"> </w:t>
      </w:r>
      <w:proofErr w:type="spellStart"/>
      <w:r>
        <w:t>fasta</w:t>
      </w:r>
      <w:proofErr w:type="spellEnd"/>
      <w:r>
        <w:t xml:space="preserve"> file posted on </w:t>
      </w:r>
      <w:proofErr w:type="spellStart"/>
      <w:r>
        <w:t>phagesDB</w:t>
      </w:r>
      <w:proofErr w:type="spellEnd"/>
      <w:r>
        <w:t xml:space="preserve"> (same number of bases, no N bases, etc.)?</w:t>
      </w:r>
      <w:r w:rsidR="00290FBD">
        <w:t xml:space="preserve"> </w:t>
      </w:r>
      <w:r w:rsidR="00290FBD">
        <w:rPr>
          <w:color w:val="FF0000"/>
        </w:rPr>
        <w:t xml:space="preserve">Yes, </w:t>
      </w:r>
      <w:r w:rsidR="002545AC">
        <w:rPr>
          <w:color w:val="FF0000"/>
        </w:rPr>
        <w:t>71,342</w:t>
      </w:r>
      <w:r w:rsidR="00290FBD">
        <w:rPr>
          <w:color w:val="FF0000"/>
        </w:rPr>
        <w:t>bp</w:t>
      </w:r>
    </w:p>
    <w:p w14:paraId="676D792D" w14:textId="3BAE62BE" w:rsidR="006E0CAC" w:rsidRDefault="00000000" w:rsidP="004D5C38">
      <w:pPr>
        <w:pStyle w:val="ListParagraph"/>
        <w:numPr>
          <w:ilvl w:val="0"/>
          <w:numId w:val="2"/>
        </w:numPr>
        <w:ind w:left="1080" w:hanging="360"/>
        <w:jc w:val="left"/>
      </w:pPr>
      <w:r>
        <w:t>Are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genes</w:t>
      </w:r>
      <w:r>
        <w:rPr>
          <w:spacing w:val="-5"/>
        </w:rPr>
        <w:t xml:space="preserve"> </w:t>
      </w:r>
      <w:r>
        <w:t>‘Valid”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6">
        <w:r>
          <w:rPr>
            <w:color w:val="0462C1"/>
            <w:u w:val="single" w:color="0462C1"/>
          </w:rPr>
          <w:t>Validation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button</w:t>
        </w:r>
      </w:hyperlink>
      <w:r>
        <w:rPr>
          <w:spacing w:val="-2"/>
        </w:rPr>
        <w:t>?</w:t>
      </w:r>
      <w:r w:rsidR="00290FBD">
        <w:rPr>
          <w:spacing w:val="-2"/>
        </w:rPr>
        <w:t xml:space="preserve"> </w:t>
      </w:r>
      <w:r w:rsidR="00290FBD">
        <w:rPr>
          <w:color w:val="FF0000"/>
          <w:spacing w:val="-2"/>
        </w:rPr>
        <w:t>All valid</w:t>
      </w:r>
    </w:p>
    <w:p w14:paraId="2C01EE75" w14:textId="706B1419" w:rsidR="006E0CAC" w:rsidRDefault="00000000" w:rsidP="004D5C38">
      <w:pPr>
        <w:pStyle w:val="ListParagraph"/>
        <w:numPr>
          <w:ilvl w:val="0"/>
          <w:numId w:val="2"/>
        </w:numPr>
        <w:spacing w:before="2"/>
        <w:ind w:left="1080" w:hanging="360"/>
        <w:jc w:val="left"/>
      </w:pP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genes</w:t>
      </w:r>
      <w:r>
        <w:rPr>
          <w:spacing w:val="-9"/>
        </w:rPr>
        <w:t xml:space="preserve"> </w:t>
      </w:r>
      <w:r>
        <w:t>(and</w:t>
      </w:r>
      <w:r>
        <w:rPr>
          <w:spacing w:val="-7"/>
        </w:rPr>
        <w:t xml:space="preserve"> </w:t>
      </w:r>
      <w:r>
        <w:t>matching</w:t>
      </w:r>
      <w:r>
        <w:rPr>
          <w:spacing w:val="-5"/>
        </w:rPr>
        <w:t xml:space="preserve"> </w:t>
      </w:r>
      <w:proofErr w:type="spellStart"/>
      <w:r>
        <w:t>LocusTag</w:t>
      </w:r>
      <w:proofErr w:type="spellEnd"/>
      <w:r>
        <w:rPr>
          <w:spacing w:val="-6"/>
        </w:rPr>
        <w:t xml:space="preserve"> </w:t>
      </w:r>
      <w:r>
        <w:t>numbers)</w:t>
      </w:r>
      <w:r>
        <w:rPr>
          <w:spacing w:val="-3"/>
        </w:rPr>
        <w:t xml:space="preserve"> </w:t>
      </w:r>
      <w:hyperlink r:id="rId7">
        <w:r>
          <w:rPr>
            <w:color w:val="0462C1"/>
            <w:u w:val="single" w:color="0462C1"/>
          </w:rPr>
          <w:t>sequential</w:t>
        </w:r>
      </w:hyperlink>
      <w:r>
        <w:t>,</w:t>
      </w:r>
      <w:r>
        <w:rPr>
          <w:spacing w:val="-4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#1,</w:t>
      </w:r>
      <w:r>
        <w:rPr>
          <w:spacing w:val="-6"/>
        </w:rPr>
        <w:t xml:space="preserve"> </w:t>
      </w:r>
      <w:r>
        <w:t>counting</w:t>
      </w:r>
      <w:r>
        <w:rPr>
          <w:spacing w:val="-5"/>
        </w:rPr>
        <w:t xml:space="preserve"> by</w:t>
      </w:r>
      <w:r w:rsidR="004D5C38">
        <w:rPr>
          <w:spacing w:val="-5"/>
        </w:rPr>
        <w:t xml:space="preserve"> </w:t>
      </w:r>
      <w:r w:rsidRPr="004D5C38">
        <w:rPr>
          <w:spacing w:val="-5"/>
        </w:rPr>
        <w:t>1s.</w:t>
      </w:r>
      <w:r w:rsidR="00290FBD">
        <w:rPr>
          <w:spacing w:val="-5"/>
        </w:rPr>
        <w:t xml:space="preserve"> </w:t>
      </w:r>
      <w:r w:rsidR="00290FBD">
        <w:rPr>
          <w:color w:val="FF0000"/>
          <w:spacing w:val="-5"/>
        </w:rPr>
        <w:t>Yes</w:t>
      </w:r>
    </w:p>
    <w:p w14:paraId="6125DB0A" w14:textId="13B96FAE" w:rsidR="006E0CAC" w:rsidRDefault="00000000" w:rsidP="004D5C38">
      <w:pPr>
        <w:pStyle w:val="ListParagraph"/>
        <w:numPr>
          <w:ilvl w:val="0"/>
          <w:numId w:val="2"/>
        </w:numPr>
        <w:spacing w:line="252" w:lineRule="exact"/>
        <w:ind w:left="1080" w:hanging="360"/>
        <w:jc w:val="left"/>
      </w:pP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Locus</w:t>
      </w:r>
      <w:r>
        <w:rPr>
          <w:spacing w:val="-5"/>
        </w:rPr>
        <w:t xml:space="preserve"> </w:t>
      </w:r>
      <w:r>
        <w:t>Tags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</w:t>
      </w:r>
      <w:hyperlink r:id="rId8">
        <w:r>
          <w:rPr>
            <w:color w:val="0462C1"/>
            <w:u w:val="single" w:color="0462C1"/>
          </w:rPr>
          <w:t>SEA_PHAGE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NAME</w:t>
        </w:r>
      </w:hyperlink>
      <w:r>
        <w:t>”</w:t>
      </w:r>
      <w:r>
        <w:rPr>
          <w:spacing w:val="-4"/>
        </w:rPr>
        <w:t xml:space="preserve"> </w:t>
      </w:r>
      <w:r>
        <w:rPr>
          <w:spacing w:val="-2"/>
        </w:rPr>
        <w:t>format?</w:t>
      </w:r>
      <w:r w:rsidR="00290FBD">
        <w:rPr>
          <w:spacing w:val="-2"/>
        </w:rPr>
        <w:t xml:space="preserve"> </w:t>
      </w:r>
      <w:r w:rsidR="00290FBD" w:rsidRPr="00290FBD">
        <w:rPr>
          <w:color w:val="FF0000"/>
          <w:spacing w:val="-2"/>
        </w:rPr>
        <w:t>SEA_</w:t>
      </w:r>
      <w:r w:rsidR="002545AC">
        <w:rPr>
          <w:color w:val="FF0000"/>
          <w:spacing w:val="-2"/>
        </w:rPr>
        <w:t>MUDSLIDE</w:t>
      </w:r>
    </w:p>
    <w:p w14:paraId="30D34608" w14:textId="288D4E2F" w:rsidR="006E0CAC" w:rsidRDefault="00000000" w:rsidP="004D5C38">
      <w:pPr>
        <w:pStyle w:val="ListParagraph"/>
        <w:numPr>
          <w:ilvl w:val="0"/>
          <w:numId w:val="2"/>
        </w:numPr>
        <w:spacing w:before="1"/>
        <w:ind w:left="1080" w:hanging="360"/>
        <w:jc w:val="left"/>
      </w:pP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hyperlink r:id="rId9">
        <w:r>
          <w:rPr>
            <w:color w:val="0462C1"/>
            <w:u w:val="single" w:color="0462C1"/>
          </w:rPr>
          <w:t>documentation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been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recreated</w:t>
        </w:r>
      </w:hyperlink>
      <w:r>
        <w:rPr>
          <w:color w:val="0462C1"/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Feature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rPr>
          <w:spacing w:val="-4"/>
        </w:rPr>
        <w:t>file</w:t>
      </w:r>
      <w:r w:rsidR="004D5C38">
        <w:rPr>
          <w:spacing w:val="-4"/>
        </w:rPr>
        <w:t xml:space="preserve"> </w:t>
      </w:r>
      <w:r w:rsidRPr="004D5C38">
        <w:rPr>
          <w:spacing w:val="-2"/>
        </w:rPr>
        <w:t>version?</w:t>
      </w:r>
      <w:r w:rsidR="00290FBD">
        <w:rPr>
          <w:spacing w:val="-2"/>
        </w:rPr>
        <w:t xml:space="preserve"> </w:t>
      </w:r>
      <w:r w:rsidR="00290FBD">
        <w:rPr>
          <w:color w:val="FF0000"/>
        </w:rPr>
        <w:t>Yes</w:t>
      </w:r>
    </w:p>
    <w:p w14:paraId="34327C9F" w14:textId="7992716E" w:rsidR="006E0CAC" w:rsidRDefault="00000000" w:rsidP="004D5C38">
      <w:pPr>
        <w:pStyle w:val="ListParagraph"/>
        <w:numPr>
          <w:ilvl w:val="0"/>
          <w:numId w:val="2"/>
        </w:numPr>
        <w:ind w:left="1080" w:right="323" w:hanging="360"/>
        <w:jc w:val="left"/>
      </w:pPr>
      <w:r>
        <w:t xml:space="preserve">Have tRNAs followed the </w:t>
      </w:r>
      <w:hyperlink r:id="rId10">
        <w:r>
          <w:rPr>
            <w:color w:val="0462C1"/>
            <w:u w:val="single" w:color="0462C1"/>
          </w:rPr>
          <w:t>tRNA protocol</w:t>
        </w:r>
      </w:hyperlink>
      <w:r>
        <w:t xml:space="preserve">, </w:t>
      </w:r>
      <w:r>
        <w:rPr>
          <w:b/>
        </w:rPr>
        <w:t xml:space="preserve">COPYING </w:t>
      </w:r>
      <w:r>
        <w:t>tRNA-AMINOACID type (DNA equivalent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anti-codon)</w:t>
      </w:r>
      <w:r>
        <w:rPr>
          <w:spacing w:val="-3"/>
        </w:rPr>
        <w:t xml:space="preserve"> </w:t>
      </w:r>
      <w:r>
        <w:t>from Aragorn</w:t>
      </w:r>
      <w:r>
        <w:rPr>
          <w:spacing w:val="-4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tRNA-Gln(</w:t>
      </w:r>
      <w:proofErr w:type="spellStart"/>
      <w:r>
        <w:t>ctg</w:t>
      </w:r>
      <w:proofErr w:type="spellEnd"/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to match the Aragorn output?</w:t>
      </w:r>
      <w:r w:rsidR="00290FBD">
        <w:t xml:space="preserve"> </w:t>
      </w:r>
      <w:r w:rsidR="00290FBD">
        <w:rPr>
          <w:color w:val="FF0000"/>
        </w:rPr>
        <w:t>No tRNAs in this genome</w:t>
      </w:r>
    </w:p>
    <w:p w14:paraId="0FE39FD4" w14:textId="6C198E3F" w:rsidR="006E0CAC" w:rsidRDefault="00000000" w:rsidP="004D5C38">
      <w:pPr>
        <w:pStyle w:val="ListParagraph"/>
        <w:numPr>
          <w:ilvl w:val="0"/>
          <w:numId w:val="2"/>
        </w:numPr>
        <w:spacing w:before="1" w:line="252" w:lineRule="exact"/>
        <w:ind w:left="1080" w:hanging="360"/>
        <w:jc w:val="left"/>
      </w:pP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hyperlink r:id="rId11">
        <w:r>
          <w:rPr>
            <w:color w:val="0462C1"/>
            <w:u w:val="single" w:color="0462C1"/>
          </w:rPr>
          <w:t>frameshift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tail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assembly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chaperone</w:t>
        </w:r>
      </w:hyperlink>
      <w:r>
        <w:rPr>
          <w:color w:val="0462C1"/>
          <w:spacing w:val="-2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annotated</w:t>
      </w:r>
      <w:r>
        <w:rPr>
          <w:spacing w:val="-4"/>
        </w:rPr>
        <w:t xml:space="preserve"> </w:t>
      </w:r>
      <w:r>
        <w:t>correctly</w:t>
      </w:r>
      <w:r>
        <w:rPr>
          <w:spacing w:val="-6"/>
        </w:rPr>
        <w:t xml:space="preserve"> </w:t>
      </w:r>
      <w:r>
        <w:t>(if</w:t>
      </w:r>
      <w:r>
        <w:rPr>
          <w:spacing w:val="-2"/>
        </w:rPr>
        <w:t xml:space="preserve"> applicable)?</w:t>
      </w:r>
      <w:r w:rsidR="00290FBD">
        <w:rPr>
          <w:spacing w:val="-2"/>
        </w:rPr>
        <w:t xml:space="preserve"> </w:t>
      </w:r>
      <w:r w:rsidR="00290FBD">
        <w:rPr>
          <w:color w:val="FF0000"/>
          <w:spacing w:val="-2"/>
        </w:rPr>
        <w:t>N/A</w:t>
      </w:r>
    </w:p>
    <w:p w14:paraId="2A77471B" w14:textId="77624969" w:rsidR="006E0CAC" w:rsidRDefault="00000000" w:rsidP="004D5C38">
      <w:pPr>
        <w:pStyle w:val="ListParagraph"/>
        <w:numPr>
          <w:ilvl w:val="0"/>
          <w:numId w:val="2"/>
        </w:numPr>
        <w:tabs>
          <w:tab w:val="left" w:pos="1510"/>
        </w:tabs>
        <w:ind w:left="1080" w:right="715" w:hanging="360"/>
        <w:jc w:val="left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u w:val="single"/>
        </w:rPr>
        <w:t>cleared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Draft_</w:t>
      </w:r>
      <w:r>
        <w:t>Blast</w:t>
      </w:r>
      <w:proofErr w:type="spellEnd"/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hyperlink r:id="rId12">
        <w:r>
          <w:rPr>
            <w:color w:val="0462C1"/>
            <w:u w:val="single" w:color="0462C1"/>
          </w:rPr>
          <w:t>re-Blasted</w:t>
        </w:r>
      </w:hyperlink>
      <w:r>
        <w:rPr>
          <w:color w:val="0462C1"/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DNA Master file?</w:t>
      </w:r>
      <w:r w:rsidR="00290FBD">
        <w:t xml:space="preserve"> </w:t>
      </w:r>
      <w:r w:rsidR="00290FBD">
        <w:rPr>
          <w:color w:val="FF0000"/>
        </w:rPr>
        <w:t>Yes</w:t>
      </w:r>
    </w:p>
    <w:p w14:paraId="3CEFAE66" w14:textId="784F8A02" w:rsidR="006E0CAC" w:rsidRDefault="00000000" w:rsidP="004D5C38">
      <w:pPr>
        <w:pStyle w:val="ListParagraph"/>
        <w:numPr>
          <w:ilvl w:val="0"/>
          <w:numId w:val="2"/>
        </w:numPr>
        <w:tabs>
          <w:tab w:val="left" w:pos="1510"/>
        </w:tabs>
        <w:spacing w:line="252" w:lineRule="exact"/>
        <w:ind w:left="1080" w:hanging="360"/>
        <w:jc w:val="left"/>
      </w:pPr>
      <w:r>
        <w:t>Has</w:t>
      </w:r>
      <w:r>
        <w:rPr>
          <w:spacing w:val="-8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hyperlink r:id="rId13">
        <w:r>
          <w:rPr>
            <w:color w:val="0462C1"/>
            <w:u w:val="single" w:color="0462C1"/>
          </w:rPr>
          <w:t>described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supported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your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Supporting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Data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file</w:t>
        </w:r>
      </w:hyperlink>
      <w:r>
        <w:rPr>
          <w:spacing w:val="-2"/>
        </w:rPr>
        <w:t>?</w:t>
      </w:r>
      <w:r w:rsidR="00290FBD">
        <w:rPr>
          <w:spacing w:val="-2"/>
        </w:rPr>
        <w:t xml:space="preserve"> </w:t>
      </w:r>
      <w:r w:rsidR="00290FBD">
        <w:rPr>
          <w:color w:val="FF0000"/>
        </w:rPr>
        <w:t>Yes</w:t>
      </w:r>
    </w:p>
    <w:p w14:paraId="520265DB" w14:textId="0D71947C" w:rsidR="006E0CAC" w:rsidRDefault="00000000" w:rsidP="004D5C38">
      <w:pPr>
        <w:pStyle w:val="ListParagraph"/>
        <w:numPr>
          <w:ilvl w:val="0"/>
          <w:numId w:val="2"/>
        </w:numPr>
        <w:tabs>
          <w:tab w:val="left" w:pos="1510"/>
        </w:tabs>
        <w:spacing w:line="252" w:lineRule="exact"/>
        <w:ind w:left="1080" w:hanging="360"/>
        <w:jc w:val="left"/>
      </w:pPr>
      <w:r>
        <w:t>Did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investigate</w:t>
      </w:r>
      <w:r>
        <w:rPr>
          <w:spacing w:val="-7"/>
        </w:rPr>
        <w:t xml:space="preserve"> </w:t>
      </w:r>
      <w:hyperlink r:id="rId14">
        <w:r>
          <w:rPr>
            <w:spacing w:val="-2"/>
          </w:rPr>
          <w:t>‘</w:t>
        </w:r>
        <w:r>
          <w:rPr>
            <w:color w:val="0462C1"/>
            <w:spacing w:val="-2"/>
            <w:u w:val="single" w:color="0462C1"/>
          </w:rPr>
          <w:t>gaps</w:t>
        </w:r>
        <w:r>
          <w:rPr>
            <w:spacing w:val="-2"/>
          </w:rPr>
          <w:t>’</w:t>
        </w:r>
      </w:hyperlink>
      <w:r>
        <w:rPr>
          <w:spacing w:val="-2"/>
        </w:rPr>
        <w:t>?</w:t>
      </w:r>
      <w:r w:rsidR="00290FBD">
        <w:rPr>
          <w:spacing w:val="-2"/>
        </w:rPr>
        <w:t xml:space="preserve"> </w:t>
      </w:r>
      <w:r w:rsidR="00290FBD">
        <w:rPr>
          <w:color w:val="FF0000"/>
        </w:rPr>
        <w:t>Yes</w:t>
      </w:r>
    </w:p>
    <w:p w14:paraId="410A647D" w14:textId="6FA4D695" w:rsidR="006E0CAC" w:rsidRDefault="00000000" w:rsidP="004D5C38">
      <w:pPr>
        <w:pStyle w:val="ListParagraph"/>
        <w:numPr>
          <w:ilvl w:val="0"/>
          <w:numId w:val="2"/>
        </w:numPr>
        <w:tabs>
          <w:tab w:val="left" w:pos="1573"/>
        </w:tabs>
        <w:spacing w:before="1"/>
        <w:ind w:left="1080" w:hanging="360"/>
        <w:jc w:val="left"/>
      </w:pPr>
      <w:r>
        <w:t>Did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hyperlink r:id="rId15">
        <w:r>
          <w:rPr>
            <w:color w:val="0462C1"/>
            <w:u w:val="single" w:color="0462C1"/>
          </w:rPr>
          <w:t>delete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genes</w:t>
        </w:r>
      </w:hyperlink>
      <w:r>
        <w:rPr>
          <w:color w:val="0462C1"/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delete?</w:t>
      </w:r>
      <w:r w:rsidR="00290FBD">
        <w:rPr>
          <w:spacing w:val="-2"/>
        </w:rPr>
        <w:t xml:space="preserve"> </w:t>
      </w:r>
      <w:r w:rsidR="00290FBD">
        <w:rPr>
          <w:color w:val="FF0000"/>
        </w:rPr>
        <w:t>Yes</w:t>
      </w:r>
    </w:p>
    <w:p w14:paraId="46BDF8C2" w14:textId="77777777" w:rsidR="006E0CAC" w:rsidRDefault="006E0CAC">
      <w:pPr>
        <w:pStyle w:val="BodyText"/>
        <w:rPr>
          <w:sz w:val="14"/>
        </w:rPr>
      </w:pPr>
    </w:p>
    <w:p w14:paraId="00FD1328" w14:textId="77777777" w:rsidR="006E0CAC" w:rsidRDefault="00000000">
      <w:pPr>
        <w:pStyle w:val="BodyText"/>
        <w:spacing w:before="93"/>
        <w:ind w:left="468"/>
      </w:pPr>
      <w:r>
        <w:t>Now,</w:t>
      </w:r>
      <w:r>
        <w:rPr>
          <w:spacing w:val="-3"/>
        </w:rPr>
        <w:t xml:space="preserve"> </w:t>
      </w:r>
      <w:hyperlink r:id="rId16">
        <w:r>
          <w:rPr>
            <w:color w:val="0462C1"/>
            <w:u w:val="single" w:color="0462C1"/>
          </w:rPr>
          <w:t>make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profile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file</w:t>
        </w:r>
      </w:hyperlink>
      <w:r>
        <w:rPr>
          <w:color w:val="0462C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send.</w:t>
      </w:r>
      <w:r>
        <w:rPr>
          <w:spacing w:val="57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save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hyperlink r:id="rId17">
        <w:r>
          <w:rPr>
            <w:color w:val="0462C1"/>
            <w:u w:val="single" w:color="0462C1"/>
          </w:rPr>
          <w:t>Review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to</w:t>
        </w:r>
        <w:r>
          <w:rPr>
            <w:color w:val="0462C1"/>
            <w:spacing w:val="-2"/>
            <w:u w:val="single" w:color="0462C1"/>
          </w:rPr>
          <w:t xml:space="preserve"> Improve!)</w:t>
        </w:r>
      </w:hyperlink>
    </w:p>
    <w:p w14:paraId="07D48F7F" w14:textId="77777777" w:rsidR="006E0CAC" w:rsidRDefault="006E0CAC">
      <w:pPr>
        <w:pStyle w:val="BodyText"/>
        <w:spacing w:before="11"/>
        <w:rPr>
          <w:sz w:val="13"/>
        </w:rPr>
      </w:pPr>
    </w:p>
    <w:p w14:paraId="0091A3D4" w14:textId="57D39AF3" w:rsidR="006E0CAC" w:rsidRDefault="00000000" w:rsidP="004D5C38">
      <w:pPr>
        <w:pStyle w:val="ListParagraph"/>
        <w:numPr>
          <w:ilvl w:val="0"/>
          <w:numId w:val="1"/>
        </w:numPr>
        <w:spacing w:before="93" w:line="252" w:lineRule="exact"/>
        <w:ind w:left="990" w:hanging="270"/>
      </w:pP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duplicate</w:t>
      </w:r>
      <w:r>
        <w:rPr>
          <w:spacing w:val="-5"/>
        </w:rPr>
        <w:t xml:space="preserve"> </w:t>
      </w:r>
      <w:r>
        <w:t>genes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2"/>
        </w:rPr>
        <w:t>deleted?</w:t>
      </w:r>
      <w:r w:rsidR="007A01D8">
        <w:rPr>
          <w:spacing w:val="-2"/>
        </w:rPr>
        <w:t xml:space="preserve"> </w:t>
      </w:r>
      <w:r w:rsidR="007A01D8">
        <w:rPr>
          <w:color w:val="FF0000"/>
        </w:rPr>
        <w:t>Yes</w:t>
      </w:r>
    </w:p>
    <w:p w14:paraId="6E46ACD4" w14:textId="60D0A3F7" w:rsidR="006E0CAC" w:rsidRDefault="00000000" w:rsidP="004D5C38">
      <w:pPr>
        <w:pStyle w:val="ListParagraph"/>
        <w:numPr>
          <w:ilvl w:val="0"/>
          <w:numId w:val="1"/>
        </w:numPr>
        <w:spacing w:line="252" w:lineRule="exact"/>
        <w:ind w:left="990" w:hanging="270"/>
      </w:pPr>
      <w:r>
        <w:t>Has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Notes</w:t>
      </w:r>
      <w:r>
        <w:rPr>
          <w:spacing w:val="-8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cleared</w:t>
      </w:r>
      <w:r>
        <w:rPr>
          <w:spacing w:val="-6"/>
        </w:rPr>
        <w:t xml:space="preserve"> </w:t>
      </w:r>
      <w:r>
        <w:t>(using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rPr>
          <w:spacing w:val="-2"/>
        </w:rPr>
        <w:t>buttons)?</w:t>
      </w:r>
      <w:r w:rsidR="007A01D8">
        <w:rPr>
          <w:spacing w:val="-2"/>
        </w:rPr>
        <w:t xml:space="preserve"> </w:t>
      </w:r>
      <w:r w:rsidR="007A01D8">
        <w:rPr>
          <w:color w:val="FF0000"/>
        </w:rPr>
        <w:t>Yes</w:t>
      </w:r>
    </w:p>
    <w:p w14:paraId="28613B0A" w14:textId="0D3D6AD1" w:rsidR="006E0CAC" w:rsidRDefault="00000000" w:rsidP="004D5C38">
      <w:pPr>
        <w:pStyle w:val="ListParagraph"/>
        <w:numPr>
          <w:ilvl w:val="0"/>
          <w:numId w:val="1"/>
        </w:numPr>
        <w:spacing w:line="252" w:lineRule="exact"/>
        <w:ind w:left="990" w:hanging="270"/>
      </w:pPr>
      <w:r>
        <w:t>Do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locus</w:t>
      </w:r>
      <w:r>
        <w:rPr>
          <w:spacing w:val="-5"/>
        </w:rPr>
        <w:t xml:space="preserve"> </w:t>
      </w:r>
      <w:r>
        <w:t>tags</w:t>
      </w:r>
      <w:r>
        <w:rPr>
          <w:spacing w:val="-4"/>
        </w:rPr>
        <w:t xml:space="preserve"> </w:t>
      </w:r>
      <w:r>
        <w:rPr>
          <w:spacing w:val="-2"/>
        </w:rPr>
        <w:t>match?</w:t>
      </w:r>
      <w:r w:rsidR="007A01D8">
        <w:rPr>
          <w:spacing w:val="-2"/>
        </w:rPr>
        <w:t xml:space="preserve"> </w:t>
      </w:r>
      <w:r w:rsidR="007A01D8">
        <w:rPr>
          <w:color w:val="FF0000"/>
        </w:rPr>
        <w:t>Yes</w:t>
      </w:r>
    </w:p>
    <w:p w14:paraId="3522B930" w14:textId="32CD57EB" w:rsidR="006E0CAC" w:rsidRDefault="00000000" w:rsidP="004D5C38">
      <w:pPr>
        <w:pStyle w:val="ListParagraph"/>
        <w:numPr>
          <w:ilvl w:val="0"/>
          <w:numId w:val="1"/>
        </w:numPr>
        <w:spacing w:before="2"/>
        <w:ind w:left="990" w:right="740" w:hanging="270"/>
      </w:pP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2"/>
        </w:rPr>
        <w:t xml:space="preserve"> </w:t>
      </w:r>
      <w:proofErr w:type="spellStart"/>
      <w:r>
        <w:t>Feature_Types</w:t>
      </w:r>
      <w:proofErr w:type="spellEnd"/>
      <w:r>
        <w:rPr>
          <w:spacing w:val="-3"/>
        </w:rPr>
        <w:t xml:space="preserve"> </w:t>
      </w:r>
      <w:r>
        <w:t>correctly</w:t>
      </w:r>
      <w:r>
        <w:rPr>
          <w:spacing w:val="-5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(most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ORFs,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 xml:space="preserve">that tRNAs and </w:t>
      </w:r>
      <w:proofErr w:type="spellStart"/>
      <w:r>
        <w:t>tmRNAs</w:t>
      </w:r>
      <w:proofErr w:type="spellEnd"/>
      <w:r>
        <w:t xml:space="preserve"> are correctly labeled)?</w:t>
      </w:r>
      <w:r w:rsidR="007A01D8">
        <w:t xml:space="preserve"> </w:t>
      </w:r>
      <w:r w:rsidR="007A01D8">
        <w:rPr>
          <w:color w:val="FF0000"/>
        </w:rPr>
        <w:t>N/A</w:t>
      </w:r>
    </w:p>
    <w:p w14:paraId="10273604" w14:textId="00498A8A" w:rsidR="006E0CAC" w:rsidRDefault="00000000" w:rsidP="004D5C38">
      <w:pPr>
        <w:pStyle w:val="ListParagraph"/>
        <w:numPr>
          <w:ilvl w:val="0"/>
          <w:numId w:val="1"/>
        </w:numPr>
        <w:ind w:left="990" w:right="674" w:hanging="270"/>
      </w:pP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list or say “Hypothetical Protein”?</w:t>
      </w:r>
      <w:r w:rsidR="007A01D8">
        <w:t xml:space="preserve"> </w:t>
      </w:r>
      <w:r w:rsidR="007A01D8">
        <w:rPr>
          <w:color w:val="FF0000"/>
        </w:rPr>
        <w:t>Yes</w:t>
      </w:r>
    </w:p>
    <w:p w14:paraId="4B4FE72F" w14:textId="64DC8E42" w:rsidR="006E0CAC" w:rsidRDefault="00000000" w:rsidP="004D5C38">
      <w:pPr>
        <w:pStyle w:val="ListParagraph"/>
        <w:numPr>
          <w:ilvl w:val="0"/>
          <w:numId w:val="1"/>
        </w:numPr>
        <w:spacing w:line="251" w:lineRule="exact"/>
        <w:ind w:left="990" w:hanging="270"/>
      </w:pPr>
      <w:r>
        <w:lastRenderedPageBreak/>
        <w:t>Has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cleared</w:t>
      </w:r>
      <w:r>
        <w:rPr>
          <w:spacing w:val="-6"/>
        </w:rPr>
        <w:t xml:space="preserve"> </w:t>
      </w:r>
      <w:r>
        <w:t>(using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automated</w:t>
      </w:r>
      <w:r>
        <w:rPr>
          <w:spacing w:val="-6"/>
        </w:rPr>
        <w:t xml:space="preserve"> </w:t>
      </w:r>
      <w:r>
        <w:rPr>
          <w:spacing w:val="-2"/>
        </w:rPr>
        <w:t>buttons)?</w:t>
      </w:r>
      <w:r w:rsidR="007A01D8">
        <w:rPr>
          <w:spacing w:val="-2"/>
        </w:rPr>
        <w:t xml:space="preserve"> </w:t>
      </w:r>
      <w:r w:rsidR="007A01D8">
        <w:rPr>
          <w:color w:val="FF0000"/>
        </w:rPr>
        <w:t>Yes</w:t>
      </w:r>
    </w:p>
    <w:p w14:paraId="5364C499" w14:textId="77777777" w:rsidR="006E0CAC" w:rsidRDefault="006E0CAC">
      <w:pPr>
        <w:spacing w:line="251" w:lineRule="exact"/>
        <w:sectPr w:rsidR="006E0CAC" w:rsidSect="00290FBD">
          <w:type w:val="continuous"/>
          <w:pgSz w:w="12240" w:h="15840"/>
          <w:pgMar w:top="940" w:right="920" w:bottom="1238" w:left="900" w:header="720" w:footer="720" w:gutter="0"/>
          <w:cols w:space="720"/>
        </w:sectPr>
      </w:pPr>
    </w:p>
    <w:p w14:paraId="53844AE5" w14:textId="77777777" w:rsidR="006D663D" w:rsidRDefault="00000000" w:rsidP="00290FBD">
      <w:pPr>
        <w:pStyle w:val="BodyText"/>
        <w:spacing w:before="72"/>
        <w:ind w:right="-20"/>
      </w:pPr>
      <w:r>
        <w:lastRenderedPageBreak/>
        <w:t>How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documenting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gene</w:t>
      </w:r>
      <w:r>
        <w:rPr>
          <w:spacing w:val="-4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class?</w:t>
      </w:r>
      <w:r>
        <w:rPr>
          <w:spacing w:val="-4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any/all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apply: </w:t>
      </w:r>
    </w:p>
    <w:p w14:paraId="5BD70935" w14:textId="085582B7" w:rsidR="006E0CAC" w:rsidRDefault="00000000" w:rsidP="006D663D">
      <w:pPr>
        <w:pStyle w:val="BodyText"/>
        <w:spacing w:before="72"/>
        <w:ind w:left="1530" w:right="-20"/>
      </w:pPr>
      <w:r w:rsidRPr="004D5C38">
        <w:rPr>
          <w:b/>
          <w:bCs/>
        </w:rPr>
        <w:t>PECAAN output</w:t>
      </w:r>
    </w:p>
    <w:p w14:paraId="22235A3B" w14:textId="77777777" w:rsidR="004D5C38" w:rsidRDefault="00000000" w:rsidP="004D5C38">
      <w:pPr>
        <w:pStyle w:val="BodyText"/>
        <w:spacing w:before="1"/>
        <w:ind w:left="1502" w:right="-20"/>
      </w:pPr>
      <w:r>
        <w:t>DNA</w:t>
      </w:r>
      <w:r>
        <w:rPr>
          <w:spacing w:val="-8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shorthand</w:t>
      </w:r>
      <w:r>
        <w:rPr>
          <w:spacing w:val="-8"/>
        </w:rPr>
        <w:t xml:space="preserve"> </w:t>
      </w:r>
      <w:r>
        <w:t>(previously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 xml:space="preserve">format) </w:t>
      </w:r>
    </w:p>
    <w:p w14:paraId="6389181C" w14:textId="4AFB34BF" w:rsidR="006E0CAC" w:rsidRPr="004D5C38" w:rsidRDefault="00000000" w:rsidP="004D5C38">
      <w:pPr>
        <w:pStyle w:val="BodyText"/>
        <w:spacing w:before="1"/>
        <w:ind w:left="1502" w:right="-20"/>
        <w:rPr>
          <w:b/>
          <w:bCs/>
        </w:rPr>
      </w:pPr>
      <w:r w:rsidRPr="004D5C38">
        <w:rPr>
          <w:b/>
          <w:bCs/>
          <w:spacing w:val="-2"/>
        </w:rPr>
        <w:t>Spreadsheet</w:t>
      </w:r>
    </w:p>
    <w:p w14:paraId="1D6ECC8E" w14:textId="77777777" w:rsidR="006E0CAC" w:rsidRDefault="00000000">
      <w:pPr>
        <w:pStyle w:val="BodyText"/>
        <w:spacing w:line="251" w:lineRule="exact"/>
        <w:ind w:left="1502"/>
      </w:pPr>
      <w:proofErr w:type="spellStart"/>
      <w:r>
        <w:rPr>
          <w:spacing w:val="-2"/>
        </w:rPr>
        <w:t>Powerpoint</w:t>
      </w:r>
      <w:proofErr w:type="spellEnd"/>
    </w:p>
    <w:p w14:paraId="3EAA2A05" w14:textId="77777777" w:rsidR="006E0CAC" w:rsidRDefault="00000000">
      <w:pPr>
        <w:pStyle w:val="BodyText"/>
        <w:spacing w:before="1"/>
        <w:ind w:left="1502" w:right="4065" w:hanging="5"/>
      </w:pPr>
      <w:r>
        <w:t>Word</w:t>
      </w:r>
      <w:r>
        <w:rPr>
          <w:spacing w:val="-7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(must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easily</w:t>
      </w:r>
      <w:r>
        <w:rPr>
          <w:spacing w:val="-9"/>
        </w:rPr>
        <w:t xml:space="preserve"> </w:t>
      </w:r>
      <w:r>
        <w:t>searchable) Other:</w:t>
      </w:r>
      <w:r>
        <w:rPr>
          <w:spacing w:val="40"/>
        </w:rPr>
        <w:t xml:space="preserve"> </w:t>
      </w:r>
      <w:r>
        <w:t>Describe.</w:t>
      </w:r>
    </w:p>
    <w:p w14:paraId="211AD1C4" w14:textId="77777777" w:rsidR="006E0CAC" w:rsidRDefault="006E0CAC">
      <w:pPr>
        <w:pStyle w:val="BodyText"/>
        <w:spacing w:before="11"/>
        <w:rPr>
          <w:sz w:val="21"/>
        </w:rPr>
      </w:pPr>
    </w:p>
    <w:p w14:paraId="1CEE1EC7" w14:textId="77777777" w:rsidR="006E0CAC" w:rsidRDefault="00000000">
      <w:pPr>
        <w:pStyle w:val="BodyText"/>
        <w:ind w:left="1502" w:right="442" w:hanging="1395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(sort)</w:t>
      </w:r>
      <w:r>
        <w:rPr>
          <w:spacing w:val="-1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for QC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document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gene</w:t>
      </w:r>
      <w:r>
        <w:rPr>
          <w:spacing w:val="-4"/>
          <w:u w:val="single"/>
        </w:rPr>
        <w:t xml:space="preserve"> </w:t>
      </w:r>
      <w:r>
        <w:rPr>
          <w:u w:val="single"/>
        </w:rPr>
        <w:t>calls</w:t>
      </w:r>
      <w:r>
        <w:t>?</w:t>
      </w:r>
      <w:r>
        <w:rPr>
          <w:spacing w:val="40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one.: PECAAN output</w:t>
      </w:r>
    </w:p>
    <w:p w14:paraId="1BE497C0" w14:textId="75795693" w:rsidR="004D5C38" w:rsidRDefault="00000000" w:rsidP="004D5C38">
      <w:pPr>
        <w:pStyle w:val="BodyText"/>
        <w:ind w:left="1502" w:right="70"/>
      </w:pPr>
      <w:r w:rsidRPr="004D5C38">
        <w:rPr>
          <w:b/>
          <w:bCs/>
        </w:rPr>
        <w:t>DNA</w:t>
      </w:r>
      <w:r w:rsidRPr="004D5C38">
        <w:rPr>
          <w:b/>
          <w:bCs/>
          <w:spacing w:val="-8"/>
        </w:rPr>
        <w:t xml:space="preserve"> </w:t>
      </w:r>
      <w:r w:rsidRPr="004D5C38">
        <w:rPr>
          <w:b/>
          <w:bCs/>
        </w:rPr>
        <w:t>Master</w:t>
      </w:r>
      <w:r w:rsidRPr="004D5C38">
        <w:rPr>
          <w:b/>
          <w:bCs/>
          <w:spacing w:val="-6"/>
        </w:rPr>
        <w:t xml:space="preserve"> </w:t>
      </w:r>
      <w:r w:rsidRPr="004D5C38">
        <w:rPr>
          <w:b/>
          <w:bCs/>
        </w:rPr>
        <w:t>shorthand</w:t>
      </w:r>
      <w:r w:rsidRPr="004D5C38">
        <w:rPr>
          <w:b/>
          <w:bCs/>
          <w:spacing w:val="-8"/>
        </w:rPr>
        <w:t xml:space="preserve"> </w:t>
      </w:r>
      <w:r w:rsidRPr="004D5C38">
        <w:rPr>
          <w:b/>
          <w:bCs/>
        </w:rPr>
        <w:t>(previously</w:t>
      </w:r>
      <w:r w:rsidRPr="004D5C38">
        <w:rPr>
          <w:b/>
          <w:bCs/>
          <w:spacing w:val="-10"/>
        </w:rPr>
        <w:t xml:space="preserve"> </w:t>
      </w:r>
      <w:r w:rsidRPr="004D5C38">
        <w:rPr>
          <w:b/>
          <w:bCs/>
        </w:rPr>
        <w:t>used</w:t>
      </w:r>
      <w:r w:rsidR="004D5C38">
        <w:rPr>
          <w:b/>
          <w:bCs/>
          <w:spacing w:val="-10"/>
        </w:rPr>
        <w:t xml:space="preserve"> </w:t>
      </w:r>
      <w:r w:rsidRPr="004D5C38">
        <w:rPr>
          <w:b/>
          <w:bCs/>
        </w:rPr>
        <w:t>format)</w:t>
      </w:r>
      <w:r>
        <w:t xml:space="preserve"> </w:t>
      </w:r>
    </w:p>
    <w:p w14:paraId="761F7236" w14:textId="52A84179" w:rsidR="006E0CAC" w:rsidRDefault="00000000">
      <w:pPr>
        <w:pStyle w:val="BodyText"/>
        <w:ind w:left="1502" w:right="4065"/>
      </w:pPr>
      <w:r>
        <w:rPr>
          <w:spacing w:val="-2"/>
        </w:rPr>
        <w:t>Spreadsheet</w:t>
      </w:r>
    </w:p>
    <w:p w14:paraId="2F6D6B1E" w14:textId="77777777" w:rsidR="006E0CAC" w:rsidRDefault="00000000">
      <w:pPr>
        <w:pStyle w:val="BodyText"/>
        <w:spacing w:before="1" w:line="253" w:lineRule="exact"/>
        <w:ind w:left="1502"/>
      </w:pPr>
      <w:proofErr w:type="spellStart"/>
      <w:r>
        <w:rPr>
          <w:spacing w:val="-2"/>
        </w:rPr>
        <w:t>Powerpoint</w:t>
      </w:r>
      <w:proofErr w:type="spellEnd"/>
    </w:p>
    <w:p w14:paraId="13B32E26" w14:textId="77777777" w:rsidR="006E0CAC" w:rsidRDefault="00000000">
      <w:pPr>
        <w:pStyle w:val="BodyText"/>
        <w:ind w:left="1502" w:right="4065" w:hanging="5"/>
      </w:pPr>
      <w:r>
        <w:t>Word</w:t>
      </w:r>
      <w:r>
        <w:rPr>
          <w:spacing w:val="-7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(must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easily</w:t>
      </w:r>
      <w:r>
        <w:rPr>
          <w:spacing w:val="-8"/>
        </w:rPr>
        <w:t xml:space="preserve"> </w:t>
      </w:r>
      <w:r>
        <w:t>searchable) Other:</w:t>
      </w:r>
      <w:r>
        <w:rPr>
          <w:spacing w:val="40"/>
        </w:rPr>
        <w:t xml:space="preserve"> </w:t>
      </w:r>
      <w:r>
        <w:t>Describe.</w:t>
      </w:r>
    </w:p>
    <w:sectPr w:rsidR="006E0CAC">
      <w:pgSz w:w="12240" w:h="15840"/>
      <w:pgMar w:top="14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A61"/>
    <w:multiLevelType w:val="hybridMultilevel"/>
    <w:tmpl w:val="271A95BC"/>
    <w:lvl w:ilvl="0" w:tplc="B6F0BF80">
      <w:start w:val="1"/>
      <w:numFmt w:val="decimal"/>
      <w:lvlText w:val="%1."/>
      <w:lvlJc w:val="left"/>
      <w:pPr>
        <w:ind w:left="1510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12FA4918">
      <w:numFmt w:val="bullet"/>
      <w:lvlText w:val="•"/>
      <w:lvlJc w:val="left"/>
      <w:pPr>
        <w:ind w:left="2410" w:hanging="305"/>
      </w:pPr>
      <w:rPr>
        <w:rFonts w:hint="default"/>
        <w:lang w:val="en-US" w:eastAsia="en-US" w:bidi="ar-SA"/>
      </w:rPr>
    </w:lvl>
    <w:lvl w:ilvl="2" w:tplc="9ADEE772">
      <w:numFmt w:val="bullet"/>
      <w:lvlText w:val="•"/>
      <w:lvlJc w:val="left"/>
      <w:pPr>
        <w:ind w:left="3300" w:hanging="305"/>
      </w:pPr>
      <w:rPr>
        <w:rFonts w:hint="default"/>
        <w:lang w:val="en-US" w:eastAsia="en-US" w:bidi="ar-SA"/>
      </w:rPr>
    </w:lvl>
    <w:lvl w:ilvl="3" w:tplc="AB9AC6D2">
      <w:numFmt w:val="bullet"/>
      <w:lvlText w:val="•"/>
      <w:lvlJc w:val="left"/>
      <w:pPr>
        <w:ind w:left="4190" w:hanging="305"/>
      </w:pPr>
      <w:rPr>
        <w:rFonts w:hint="default"/>
        <w:lang w:val="en-US" w:eastAsia="en-US" w:bidi="ar-SA"/>
      </w:rPr>
    </w:lvl>
    <w:lvl w:ilvl="4" w:tplc="19FC1B5E">
      <w:numFmt w:val="bullet"/>
      <w:lvlText w:val="•"/>
      <w:lvlJc w:val="left"/>
      <w:pPr>
        <w:ind w:left="5080" w:hanging="305"/>
      </w:pPr>
      <w:rPr>
        <w:rFonts w:hint="default"/>
        <w:lang w:val="en-US" w:eastAsia="en-US" w:bidi="ar-SA"/>
      </w:rPr>
    </w:lvl>
    <w:lvl w:ilvl="5" w:tplc="362ED2A2">
      <w:numFmt w:val="bullet"/>
      <w:lvlText w:val="•"/>
      <w:lvlJc w:val="left"/>
      <w:pPr>
        <w:ind w:left="5970" w:hanging="305"/>
      </w:pPr>
      <w:rPr>
        <w:rFonts w:hint="default"/>
        <w:lang w:val="en-US" w:eastAsia="en-US" w:bidi="ar-SA"/>
      </w:rPr>
    </w:lvl>
    <w:lvl w:ilvl="6" w:tplc="327064A8">
      <w:numFmt w:val="bullet"/>
      <w:lvlText w:val="•"/>
      <w:lvlJc w:val="left"/>
      <w:pPr>
        <w:ind w:left="6860" w:hanging="305"/>
      </w:pPr>
      <w:rPr>
        <w:rFonts w:hint="default"/>
        <w:lang w:val="en-US" w:eastAsia="en-US" w:bidi="ar-SA"/>
      </w:rPr>
    </w:lvl>
    <w:lvl w:ilvl="7" w:tplc="E8CEA54C">
      <w:numFmt w:val="bullet"/>
      <w:lvlText w:val="•"/>
      <w:lvlJc w:val="left"/>
      <w:pPr>
        <w:ind w:left="7750" w:hanging="305"/>
      </w:pPr>
      <w:rPr>
        <w:rFonts w:hint="default"/>
        <w:lang w:val="en-US" w:eastAsia="en-US" w:bidi="ar-SA"/>
      </w:rPr>
    </w:lvl>
    <w:lvl w:ilvl="8" w:tplc="FC62DC22">
      <w:numFmt w:val="bullet"/>
      <w:lvlText w:val="•"/>
      <w:lvlJc w:val="left"/>
      <w:pPr>
        <w:ind w:left="8640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2CDC31FE"/>
    <w:multiLevelType w:val="hybridMultilevel"/>
    <w:tmpl w:val="570E4AEE"/>
    <w:lvl w:ilvl="0" w:tplc="1FC41314">
      <w:start w:val="1"/>
      <w:numFmt w:val="decimal"/>
      <w:lvlText w:val="%1."/>
      <w:lvlJc w:val="left"/>
      <w:pPr>
        <w:ind w:left="468" w:hanging="30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C44FB3A">
      <w:numFmt w:val="bullet"/>
      <w:lvlText w:val="•"/>
      <w:lvlJc w:val="left"/>
      <w:pPr>
        <w:ind w:left="1456" w:hanging="308"/>
      </w:pPr>
      <w:rPr>
        <w:rFonts w:hint="default"/>
        <w:lang w:val="en-US" w:eastAsia="en-US" w:bidi="ar-SA"/>
      </w:rPr>
    </w:lvl>
    <w:lvl w:ilvl="2" w:tplc="88D4AD6A">
      <w:numFmt w:val="bullet"/>
      <w:lvlText w:val="•"/>
      <w:lvlJc w:val="left"/>
      <w:pPr>
        <w:ind w:left="2452" w:hanging="308"/>
      </w:pPr>
      <w:rPr>
        <w:rFonts w:hint="default"/>
        <w:lang w:val="en-US" w:eastAsia="en-US" w:bidi="ar-SA"/>
      </w:rPr>
    </w:lvl>
    <w:lvl w:ilvl="3" w:tplc="6D0E3E24">
      <w:numFmt w:val="bullet"/>
      <w:lvlText w:val="•"/>
      <w:lvlJc w:val="left"/>
      <w:pPr>
        <w:ind w:left="3448" w:hanging="308"/>
      </w:pPr>
      <w:rPr>
        <w:rFonts w:hint="default"/>
        <w:lang w:val="en-US" w:eastAsia="en-US" w:bidi="ar-SA"/>
      </w:rPr>
    </w:lvl>
    <w:lvl w:ilvl="4" w:tplc="3C340E8A">
      <w:numFmt w:val="bullet"/>
      <w:lvlText w:val="•"/>
      <w:lvlJc w:val="left"/>
      <w:pPr>
        <w:ind w:left="4444" w:hanging="308"/>
      </w:pPr>
      <w:rPr>
        <w:rFonts w:hint="default"/>
        <w:lang w:val="en-US" w:eastAsia="en-US" w:bidi="ar-SA"/>
      </w:rPr>
    </w:lvl>
    <w:lvl w:ilvl="5" w:tplc="37426C7C">
      <w:numFmt w:val="bullet"/>
      <w:lvlText w:val="•"/>
      <w:lvlJc w:val="left"/>
      <w:pPr>
        <w:ind w:left="5440" w:hanging="308"/>
      </w:pPr>
      <w:rPr>
        <w:rFonts w:hint="default"/>
        <w:lang w:val="en-US" w:eastAsia="en-US" w:bidi="ar-SA"/>
      </w:rPr>
    </w:lvl>
    <w:lvl w:ilvl="6" w:tplc="2F3462B6">
      <w:numFmt w:val="bullet"/>
      <w:lvlText w:val="•"/>
      <w:lvlJc w:val="left"/>
      <w:pPr>
        <w:ind w:left="6436" w:hanging="308"/>
      </w:pPr>
      <w:rPr>
        <w:rFonts w:hint="default"/>
        <w:lang w:val="en-US" w:eastAsia="en-US" w:bidi="ar-SA"/>
      </w:rPr>
    </w:lvl>
    <w:lvl w:ilvl="7" w:tplc="65ECA034">
      <w:numFmt w:val="bullet"/>
      <w:lvlText w:val="•"/>
      <w:lvlJc w:val="left"/>
      <w:pPr>
        <w:ind w:left="7432" w:hanging="308"/>
      </w:pPr>
      <w:rPr>
        <w:rFonts w:hint="default"/>
        <w:lang w:val="en-US" w:eastAsia="en-US" w:bidi="ar-SA"/>
      </w:rPr>
    </w:lvl>
    <w:lvl w:ilvl="8" w:tplc="73B66890">
      <w:numFmt w:val="bullet"/>
      <w:lvlText w:val="•"/>
      <w:lvlJc w:val="left"/>
      <w:pPr>
        <w:ind w:left="8428" w:hanging="308"/>
      </w:pPr>
      <w:rPr>
        <w:rFonts w:hint="default"/>
        <w:lang w:val="en-US" w:eastAsia="en-US" w:bidi="ar-SA"/>
      </w:rPr>
    </w:lvl>
  </w:abstractNum>
  <w:num w:numId="1" w16cid:durableId="341931922">
    <w:abstractNumId w:val="0"/>
  </w:num>
  <w:num w:numId="2" w16cid:durableId="211111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AC"/>
    <w:rsid w:val="002545AC"/>
    <w:rsid w:val="00290FBD"/>
    <w:rsid w:val="00332DDE"/>
    <w:rsid w:val="004D5C38"/>
    <w:rsid w:val="006D663D"/>
    <w:rsid w:val="006E0CAC"/>
    <w:rsid w:val="007A01D8"/>
    <w:rsid w:val="00B9138C"/>
    <w:rsid w:val="00C877DD"/>
    <w:rsid w:val="00CE51B8"/>
    <w:rsid w:val="00F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FE744"/>
  <w15:docId w15:val="{4FDFC65A-20C5-A841-AA10-C20B16A1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/>
      <w:ind w:left="1669" w:right="165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10" w:hanging="3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66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http://users.cis.fiu.edu/~giri/bioinf/GYM2/prog.html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2022-12-16T16:30:00Z</dcterms:created>
  <dcterms:modified xsi:type="dcterms:W3CDTF">2022-12-16T16:30:00Z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2016</vt:lpwstr>
  </property>
</Properties>
</file>