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286902C5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619B5E91" w:rsidRPr="12935848">
        <w:rPr>
          <w:rFonts w:ascii="Arial" w:hAnsi="Arial" w:cs="Arial"/>
          <w:sz w:val="22"/>
          <w:szCs w:val="22"/>
        </w:rPr>
        <w:t>ShaiHulud</w:t>
      </w:r>
      <w:proofErr w:type="spellEnd"/>
    </w:p>
    <w:p w14:paraId="2E0FBF00" w14:textId="765A5BA6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646903">
        <w:rPr>
          <w:rFonts w:ascii="Arial" w:hAnsi="Arial" w:cs="Arial"/>
          <w:sz w:val="22"/>
          <w:szCs w:val="22"/>
        </w:rPr>
        <w:t>Rivka Glaser</w:t>
      </w:r>
    </w:p>
    <w:p w14:paraId="419445BD" w14:textId="7EC84C75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646903">
        <w:rPr>
          <w:rFonts w:ascii="Arial" w:hAnsi="Arial" w:cs="Arial"/>
          <w:sz w:val="22"/>
          <w:szCs w:val="22"/>
        </w:rPr>
        <w:t>Stevenson University</w:t>
      </w:r>
      <w:r w:rsidR="00720C1A">
        <w:rPr>
          <w:rFonts w:ascii="Arial" w:hAnsi="Arial" w:cs="Arial"/>
          <w:sz w:val="22"/>
          <w:szCs w:val="22"/>
        </w:rPr>
        <w:t>.edu</w:t>
      </w:r>
    </w:p>
    <w:p w14:paraId="6794936A" w14:textId="1CD69921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646903">
        <w:rPr>
          <w:rFonts w:ascii="Arial" w:hAnsi="Arial" w:cs="Arial"/>
          <w:sz w:val="22"/>
          <w:szCs w:val="22"/>
        </w:rPr>
        <w:t>rglaser@stevenson.edu</w:t>
      </w:r>
    </w:p>
    <w:p w14:paraId="753FED44" w14:textId="53471CFC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BC7A61">
        <w:rPr>
          <w:rFonts w:ascii="Arial" w:hAnsi="Arial" w:cs="Arial"/>
          <w:sz w:val="22"/>
          <w:szCs w:val="22"/>
        </w:rPr>
        <w:t>m</w:t>
      </w:r>
      <w:r w:rsidR="004F34AC">
        <w:rPr>
          <w:rFonts w:ascii="Arial" w:hAnsi="Arial" w:cs="Arial"/>
          <w:sz w:val="22"/>
          <w:szCs w:val="22"/>
        </w:rPr>
        <w:t>parker11@stevenson.edu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37810E0B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15B9E628" w14:textId="77777777" w:rsidR="009D7A69" w:rsidRDefault="009D7A69">
      <w:pPr>
        <w:rPr>
          <w:rFonts w:ascii="Arial" w:hAnsi="Arial" w:cs="Arial"/>
          <w:sz w:val="22"/>
          <w:szCs w:val="22"/>
        </w:rPr>
      </w:pPr>
    </w:p>
    <w:p w14:paraId="44D09651" w14:textId="1B76F64D" w:rsidR="00656587" w:rsidRPr="001671FC" w:rsidRDefault="00656587" w:rsidP="00CC048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671FC">
        <w:rPr>
          <w:rFonts w:ascii="Arial" w:hAnsi="Arial" w:cs="Arial"/>
          <w:sz w:val="22"/>
          <w:szCs w:val="22"/>
        </w:rPr>
        <w:t xml:space="preserve">There were a few start sites that </w:t>
      </w:r>
      <w:r w:rsidR="6E5B0ACB" w:rsidRPr="2638C349">
        <w:rPr>
          <w:rFonts w:ascii="Arial" w:hAnsi="Arial" w:cs="Arial"/>
          <w:sz w:val="22"/>
          <w:szCs w:val="22"/>
        </w:rPr>
        <w:t xml:space="preserve">we would like you to </w:t>
      </w:r>
      <w:r w:rsidRPr="712E1611">
        <w:rPr>
          <w:rFonts w:ascii="Arial" w:hAnsi="Arial" w:cs="Arial"/>
          <w:sz w:val="22"/>
          <w:szCs w:val="22"/>
        </w:rPr>
        <w:t>review</w:t>
      </w:r>
      <w:r w:rsidR="00BC7A61">
        <w:rPr>
          <w:rFonts w:ascii="Arial" w:hAnsi="Arial" w:cs="Arial"/>
          <w:sz w:val="22"/>
          <w:szCs w:val="22"/>
        </w:rPr>
        <w:t xml:space="preserve"> (t</w:t>
      </w:r>
      <w:r w:rsidR="00782092" w:rsidRPr="712E1611">
        <w:rPr>
          <w:rFonts w:ascii="Arial" w:hAnsi="Arial" w:cs="Arial"/>
          <w:sz w:val="22"/>
          <w:szCs w:val="22"/>
        </w:rPr>
        <w:t>hese</w:t>
      </w:r>
      <w:r w:rsidR="00782092">
        <w:rPr>
          <w:rFonts w:ascii="Arial" w:hAnsi="Arial" w:cs="Arial"/>
          <w:sz w:val="22"/>
          <w:szCs w:val="22"/>
        </w:rPr>
        <w:t xml:space="preserve"> are highlighted in yellow</w:t>
      </w:r>
      <w:r w:rsidR="0C6F114D" w:rsidRPr="3F91A4E2">
        <w:rPr>
          <w:rFonts w:ascii="Arial" w:hAnsi="Arial" w:cs="Arial"/>
          <w:sz w:val="22"/>
          <w:szCs w:val="22"/>
        </w:rPr>
        <w:t xml:space="preserve"> on the</w:t>
      </w:r>
      <w:r w:rsidR="0C6F114D" w:rsidRPr="58B481D0">
        <w:rPr>
          <w:rFonts w:ascii="Arial" w:hAnsi="Arial" w:cs="Arial"/>
          <w:sz w:val="22"/>
          <w:szCs w:val="22"/>
        </w:rPr>
        <w:t xml:space="preserve"> spreadsheet</w:t>
      </w:r>
      <w:r w:rsidR="00BC7A61">
        <w:rPr>
          <w:rFonts w:ascii="Arial" w:hAnsi="Arial" w:cs="Arial"/>
          <w:sz w:val="22"/>
          <w:szCs w:val="22"/>
        </w:rPr>
        <w:t>)</w:t>
      </w:r>
      <w:r w:rsidRPr="4F2AB505">
        <w:rPr>
          <w:rFonts w:ascii="Arial" w:hAnsi="Arial" w:cs="Arial"/>
          <w:sz w:val="22"/>
          <w:szCs w:val="22"/>
        </w:rPr>
        <w:t>:</w:t>
      </w:r>
    </w:p>
    <w:p w14:paraId="30C3E6C2" w14:textId="52BB9EFF" w:rsidR="001014CB" w:rsidRDefault="00CC09C5" w:rsidP="00656587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1014CB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16, for the original start site of 9118</w:t>
      </w:r>
      <w:r w:rsidR="004C3477">
        <w:rPr>
          <w:rFonts w:ascii="Arial" w:hAnsi="Arial" w:cs="Arial"/>
          <w:sz w:val="22"/>
          <w:szCs w:val="22"/>
        </w:rPr>
        <w:t>, the q</w:t>
      </w:r>
      <w:r w:rsidRPr="00CC09C5">
        <w:rPr>
          <w:rFonts w:ascii="Arial" w:hAnsi="Arial" w:cs="Arial"/>
          <w:sz w:val="22"/>
          <w:szCs w:val="22"/>
        </w:rPr>
        <w:t xml:space="preserve">uery to subject </w:t>
      </w:r>
      <w:r w:rsidR="004C3477">
        <w:rPr>
          <w:rFonts w:ascii="Arial" w:hAnsi="Arial" w:cs="Arial"/>
          <w:sz w:val="22"/>
          <w:szCs w:val="22"/>
        </w:rPr>
        <w:t xml:space="preserve">alignment </w:t>
      </w:r>
      <w:r w:rsidRPr="00CC09C5">
        <w:rPr>
          <w:rFonts w:ascii="Arial" w:hAnsi="Arial" w:cs="Arial"/>
          <w:sz w:val="22"/>
          <w:szCs w:val="22"/>
        </w:rPr>
        <w:t>are mostly not 1:1</w:t>
      </w:r>
      <w:r w:rsidR="007F36FD">
        <w:rPr>
          <w:rFonts w:ascii="Arial" w:hAnsi="Arial" w:cs="Arial"/>
          <w:sz w:val="22"/>
          <w:szCs w:val="22"/>
        </w:rPr>
        <w:t xml:space="preserve">, yet there was only </w:t>
      </w:r>
      <w:r w:rsidRPr="00CC09C5">
        <w:rPr>
          <w:rFonts w:ascii="Arial" w:hAnsi="Arial" w:cs="Arial"/>
          <w:sz w:val="22"/>
          <w:szCs w:val="22"/>
        </w:rPr>
        <w:t>MA</w:t>
      </w:r>
      <w:r w:rsidR="007F36FD">
        <w:rPr>
          <w:rFonts w:ascii="Arial" w:hAnsi="Arial" w:cs="Arial"/>
          <w:sz w:val="22"/>
          <w:szCs w:val="22"/>
        </w:rPr>
        <w:t>s</w:t>
      </w:r>
      <w:r w:rsidRPr="00CC09C5">
        <w:rPr>
          <w:rFonts w:ascii="Arial" w:hAnsi="Arial" w:cs="Arial"/>
          <w:sz w:val="22"/>
          <w:szCs w:val="22"/>
        </w:rPr>
        <w:t xml:space="preserve"> for 9188</w:t>
      </w:r>
      <w:r w:rsidR="007F36FD">
        <w:rPr>
          <w:rFonts w:ascii="Arial" w:hAnsi="Arial" w:cs="Arial"/>
          <w:sz w:val="22"/>
          <w:szCs w:val="22"/>
        </w:rPr>
        <w:t xml:space="preserve">. However, we </w:t>
      </w:r>
      <w:r w:rsidRPr="00CC09C5">
        <w:rPr>
          <w:rFonts w:ascii="Arial" w:hAnsi="Arial" w:cs="Arial"/>
          <w:sz w:val="22"/>
          <w:szCs w:val="22"/>
        </w:rPr>
        <w:t xml:space="preserve">extended start site to 8966 (as seen in </w:t>
      </w:r>
      <w:proofErr w:type="spellStart"/>
      <w:r w:rsidRPr="00CC09C5">
        <w:rPr>
          <w:rFonts w:ascii="Arial" w:hAnsi="Arial" w:cs="Arial"/>
          <w:sz w:val="22"/>
          <w:szCs w:val="22"/>
        </w:rPr>
        <w:t>GeneMark</w:t>
      </w:r>
      <w:r w:rsidR="007F36FD">
        <w:rPr>
          <w:rFonts w:ascii="Arial" w:hAnsi="Arial" w:cs="Arial"/>
          <w:sz w:val="22"/>
          <w:szCs w:val="22"/>
        </w:rPr>
        <w:t>S</w:t>
      </w:r>
      <w:proofErr w:type="spellEnd"/>
      <w:proofErr w:type="gramStart"/>
      <w:r w:rsidRPr="00CC09C5">
        <w:rPr>
          <w:rFonts w:ascii="Arial" w:hAnsi="Arial" w:cs="Arial"/>
          <w:sz w:val="22"/>
          <w:szCs w:val="22"/>
        </w:rPr>
        <w:t>), and</w:t>
      </w:r>
      <w:proofErr w:type="gramEnd"/>
      <w:r w:rsidRPr="00CC09C5">
        <w:rPr>
          <w:rFonts w:ascii="Arial" w:hAnsi="Arial" w:cs="Arial"/>
          <w:sz w:val="22"/>
          <w:szCs w:val="22"/>
        </w:rPr>
        <w:t xml:space="preserve"> saw 1:1 alignment with other genomes</w:t>
      </w:r>
      <w:r w:rsidR="007F36FD">
        <w:rPr>
          <w:rFonts w:ascii="Arial" w:hAnsi="Arial" w:cs="Arial"/>
          <w:sz w:val="22"/>
          <w:szCs w:val="22"/>
        </w:rPr>
        <w:t xml:space="preserve">. </w:t>
      </w:r>
      <w:r w:rsidR="00782092">
        <w:rPr>
          <w:rFonts w:ascii="Arial" w:hAnsi="Arial" w:cs="Arial"/>
          <w:sz w:val="22"/>
          <w:szCs w:val="22"/>
        </w:rPr>
        <w:t>Please verify.</w:t>
      </w:r>
    </w:p>
    <w:p w14:paraId="214364AA" w14:textId="2E669737" w:rsidR="009D7A69" w:rsidRPr="001671FC" w:rsidRDefault="0027640E" w:rsidP="00656587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1671FC">
        <w:rPr>
          <w:rFonts w:ascii="Arial" w:hAnsi="Arial" w:cs="Arial"/>
          <w:sz w:val="22"/>
          <w:szCs w:val="22"/>
        </w:rPr>
        <w:t>Gp</w:t>
      </w:r>
      <w:r w:rsidR="001A6BB9" w:rsidRPr="001671FC">
        <w:rPr>
          <w:rFonts w:ascii="Arial" w:hAnsi="Arial" w:cs="Arial"/>
          <w:sz w:val="22"/>
          <w:szCs w:val="22"/>
        </w:rPr>
        <w:t>61,</w:t>
      </w:r>
      <w:r w:rsidR="00086A2D" w:rsidRPr="001671FC">
        <w:rPr>
          <w:rFonts w:ascii="Arial" w:hAnsi="Arial" w:cs="Arial"/>
          <w:sz w:val="22"/>
          <w:szCs w:val="22"/>
        </w:rPr>
        <w:t xml:space="preserve"> </w:t>
      </w:r>
      <w:r w:rsidR="00BE53B6" w:rsidRPr="001671FC">
        <w:rPr>
          <w:rFonts w:ascii="Arial" w:hAnsi="Arial" w:cs="Arial"/>
          <w:sz w:val="22"/>
          <w:szCs w:val="22"/>
        </w:rPr>
        <w:t xml:space="preserve">there were </w:t>
      </w:r>
      <w:proofErr w:type="spellStart"/>
      <w:r w:rsidR="00BE53B6" w:rsidRPr="001671FC">
        <w:rPr>
          <w:rFonts w:ascii="Arial" w:hAnsi="Arial" w:cs="Arial"/>
          <w:sz w:val="22"/>
          <w:szCs w:val="22"/>
        </w:rPr>
        <w:t>alot</w:t>
      </w:r>
      <w:proofErr w:type="spellEnd"/>
      <w:r w:rsidR="00BE53B6" w:rsidRPr="001671FC">
        <w:rPr>
          <w:rFonts w:ascii="Arial" w:hAnsi="Arial" w:cs="Arial"/>
          <w:sz w:val="22"/>
          <w:szCs w:val="22"/>
        </w:rPr>
        <w:t xml:space="preserve"> of MAs for 40037 start </w:t>
      </w:r>
      <w:proofErr w:type="gramStart"/>
      <w:r w:rsidR="00BE53B6" w:rsidRPr="001671FC">
        <w:rPr>
          <w:rFonts w:ascii="Arial" w:hAnsi="Arial" w:cs="Arial"/>
          <w:sz w:val="22"/>
          <w:szCs w:val="22"/>
        </w:rPr>
        <w:t>site</w:t>
      </w:r>
      <w:proofErr w:type="gramEnd"/>
      <w:r w:rsidR="00BE53B6" w:rsidRPr="001671FC">
        <w:rPr>
          <w:rFonts w:ascii="Arial" w:hAnsi="Arial" w:cs="Arial"/>
          <w:sz w:val="22"/>
          <w:szCs w:val="22"/>
        </w:rPr>
        <w:t xml:space="preserve"> but had 1:17 with genomes. However, the Z and RBS scores were better for start site 39989. Should MAs have higher priority over </w:t>
      </w:r>
      <w:r w:rsidR="001671FC" w:rsidRPr="001671FC">
        <w:rPr>
          <w:rFonts w:ascii="Arial" w:hAnsi="Arial" w:cs="Arial"/>
          <w:sz w:val="22"/>
          <w:szCs w:val="22"/>
        </w:rPr>
        <w:t>Z and RBS scores?</w:t>
      </w:r>
    </w:p>
    <w:p w14:paraId="1A6A83CC" w14:textId="0F1897BD" w:rsidR="00656587" w:rsidRPr="001671FC" w:rsidRDefault="0027640E" w:rsidP="00656587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1671FC">
        <w:rPr>
          <w:rFonts w:ascii="Arial" w:hAnsi="Arial" w:cs="Arial"/>
          <w:sz w:val="22"/>
          <w:szCs w:val="22"/>
        </w:rPr>
        <w:t>Gp6</w:t>
      </w:r>
      <w:r w:rsidR="001671FC">
        <w:rPr>
          <w:rFonts w:ascii="Arial" w:hAnsi="Arial" w:cs="Arial"/>
          <w:sz w:val="22"/>
          <w:szCs w:val="22"/>
        </w:rPr>
        <w:t xml:space="preserve">3, </w:t>
      </w:r>
      <w:r w:rsidR="006663FF">
        <w:rPr>
          <w:rFonts w:ascii="Arial" w:hAnsi="Arial" w:cs="Arial"/>
          <w:sz w:val="22"/>
          <w:szCs w:val="22"/>
        </w:rPr>
        <w:t xml:space="preserve">more </w:t>
      </w:r>
      <w:r w:rsidR="006663FF" w:rsidRPr="006663FF">
        <w:rPr>
          <w:rFonts w:ascii="Arial" w:hAnsi="Arial" w:cs="Arial"/>
          <w:sz w:val="22"/>
          <w:szCs w:val="22"/>
        </w:rPr>
        <w:t>MA</w:t>
      </w:r>
      <w:r w:rsidR="006663FF">
        <w:rPr>
          <w:rFonts w:ascii="Arial" w:hAnsi="Arial" w:cs="Arial"/>
          <w:sz w:val="22"/>
          <w:szCs w:val="22"/>
        </w:rPr>
        <w:t>s</w:t>
      </w:r>
      <w:r w:rsidR="006663FF" w:rsidRPr="006663FF">
        <w:rPr>
          <w:rFonts w:ascii="Arial" w:hAnsi="Arial" w:cs="Arial"/>
          <w:sz w:val="22"/>
          <w:szCs w:val="22"/>
        </w:rPr>
        <w:t xml:space="preserve"> for 40623 vs 40572 start site</w:t>
      </w:r>
      <w:r w:rsidR="006663FF">
        <w:rPr>
          <w:rFonts w:ascii="Arial" w:hAnsi="Arial" w:cs="Arial"/>
          <w:sz w:val="22"/>
          <w:szCs w:val="22"/>
        </w:rPr>
        <w:t xml:space="preserve"> and </w:t>
      </w:r>
      <w:r w:rsidR="006663FF" w:rsidRPr="006663FF">
        <w:rPr>
          <w:rFonts w:ascii="Arial" w:hAnsi="Arial" w:cs="Arial"/>
          <w:sz w:val="22"/>
          <w:szCs w:val="22"/>
        </w:rPr>
        <w:t xml:space="preserve">longer length </w:t>
      </w:r>
      <w:r w:rsidR="006663FF">
        <w:rPr>
          <w:rFonts w:ascii="Arial" w:hAnsi="Arial" w:cs="Arial"/>
          <w:sz w:val="22"/>
          <w:szCs w:val="22"/>
        </w:rPr>
        <w:t xml:space="preserve">w/ coding potential </w:t>
      </w:r>
      <w:r w:rsidR="006663FF" w:rsidRPr="006663FF">
        <w:rPr>
          <w:rFonts w:ascii="Arial" w:hAnsi="Arial" w:cs="Arial"/>
          <w:sz w:val="22"/>
          <w:szCs w:val="22"/>
        </w:rPr>
        <w:t>at 40623, but 40572 did have better Z and RBS scores</w:t>
      </w:r>
      <w:r w:rsidR="001014CB">
        <w:rPr>
          <w:rFonts w:ascii="Arial" w:hAnsi="Arial" w:cs="Arial"/>
          <w:sz w:val="22"/>
          <w:szCs w:val="22"/>
        </w:rPr>
        <w:t>. Should MAs have higher priority over Z and RBS scores?</w:t>
      </w:r>
    </w:p>
    <w:p w14:paraId="022E33DA" w14:textId="28C0BA31" w:rsidR="0027640E" w:rsidRPr="001671FC" w:rsidRDefault="0027640E" w:rsidP="001671FC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1671FC">
        <w:rPr>
          <w:rFonts w:ascii="Arial" w:hAnsi="Arial" w:cs="Arial"/>
          <w:sz w:val="22"/>
          <w:szCs w:val="22"/>
        </w:rPr>
        <w:t>Gp6</w:t>
      </w:r>
      <w:r w:rsidR="001671FC" w:rsidRPr="001671FC">
        <w:rPr>
          <w:rFonts w:ascii="Arial" w:hAnsi="Arial" w:cs="Arial"/>
          <w:sz w:val="22"/>
          <w:szCs w:val="22"/>
        </w:rPr>
        <w:t>4, start site was moved up to 40987 from 41185 due to coding pote</w:t>
      </w:r>
      <w:r w:rsidR="001671FC">
        <w:rPr>
          <w:rFonts w:ascii="Arial" w:hAnsi="Arial" w:cs="Arial"/>
          <w:sz w:val="22"/>
          <w:szCs w:val="22"/>
        </w:rPr>
        <w:t>n</w:t>
      </w:r>
      <w:r w:rsidR="001671FC" w:rsidRPr="001671FC">
        <w:rPr>
          <w:rFonts w:ascii="Arial" w:hAnsi="Arial" w:cs="Arial"/>
          <w:sz w:val="22"/>
          <w:szCs w:val="22"/>
        </w:rPr>
        <w:t xml:space="preserve">tial and BLAST alignment (further details below). </w:t>
      </w:r>
      <w:r w:rsidR="002113B1">
        <w:rPr>
          <w:rFonts w:ascii="Arial" w:hAnsi="Arial" w:cs="Arial"/>
          <w:sz w:val="22"/>
          <w:szCs w:val="22"/>
        </w:rPr>
        <w:t>Please verify.</w:t>
      </w:r>
    </w:p>
    <w:p w14:paraId="4D3C6E41" w14:textId="6533A5AF" w:rsidR="009D7A69" w:rsidRDefault="00782092" w:rsidP="009D7A69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were a few f</w:t>
      </w:r>
      <w:r w:rsidR="009D7A69" w:rsidRPr="001671FC">
        <w:rPr>
          <w:rFonts w:ascii="Arial" w:hAnsi="Arial" w:cs="Arial"/>
          <w:sz w:val="22"/>
          <w:szCs w:val="22"/>
        </w:rPr>
        <w:t xml:space="preserve">unctional </w:t>
      </w:r>
      <w:r>
        <w:rPr>
          <w:rFonts w:ascii="Arial" w:hAnsi="Arial" w:cs="Arial"/>
          <w:sz w:val="22"/>
          <w:szCs w:val="22"/>
        </w:rPr>
        <w:t xml:space="preserve">calls that </w:t>
      </w:r>
      <w:r w:rsidR="0395CF9E" w:rsidRPr="2C4638CE">
        <w:rPr>
          <w:rFonts w:ascii="Arial" w:hAnsi="Arial" w:cs="Arial"/>
          <w:sz w:val="22"/>
          <w:szCs w:val="22"/>
        </w:rPr>
        <w:t>we would like you</w:t>
      </w:r>
      <w:r>
        <w:rPr>
          <w:rFonts w:ascii="Arial" w:hAnsi="Arial" w:cs="Arial"/>
          <w:sz w:val="22"/>
          <w:szCs w:val="22"/>
        </w:rPr>
        <w:t xml:space="preserve"> </w:t>
      </w:r>
      <w:r w:rsidR="0395CF9E" w:rsidRPr="0D952069">
        <w:rPr>
          <w:rFonts w:ascii="Arial" w:hAnsi="Arial" w:cs="Arial"/>
          <w:sz w:val="22"/>
          <w:szCs w:val="22"/>
        </w:rPr>
        <w:t>to</w:t>
      </w:r>
      <w:r w:rsidRPr="0D9520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review (these are highlighted in yellow</w:t>
      </w:r>
      <w:r w:rsidR="24C61F06" w:rsidRPr="018DD829">
        <w:rPr>
          <w:rFonts w:ascii="Arial" w:hAnsi="Arial" w:cs="Arial"/>
          <w:sz w:val="22"/>
          <w:szCs w:val="22"/>
        </w:rPr>
        <w:t xml:space="preserve"> on the spreadsheet</w:t>
      </w:r>
      <w:r>
        <w:rPr>
          <w:rFonts w:ascii="Arial" w:hAnsi="Arial" w:cs="Arial"/>
          <w:sz w:val="22"/>
          <w:szCs w:val="22"/>
        </w:rPr>
        <w:t xml:space="preserve">): </w:t>
      </w:r>
    </w:p>
    <w:p w14:paraId="48F79CE6" w14:textId="1A10302B" w:rsidR="00500956" w:rsidRDefault="001D0D8C" w:rsidP="00782092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Gp11, 12, </w:t>
      </w:r>
      <w:r w:rsidR="00F75F64">
        <w:rPr>
          <w:rFonts w:ascii="Arial" w:hAnsi="Arial" w:cs="Arial"/>
          <w:sz w:val="22"/>
          <w:szCs w:val="22"/>
        </w:rPr>
        <w:t xml:space="preserve">19, 25, 26, 30, 43, </w:t>
      </w:r>
      <w:r w:rsidR="001A4293">
        <w:rPr>
          <w:rFonts w:ascii="Arial" w:hAnsi="Arial" w:cs="Arial"/>
          <w:sz w:val="22"/>
          <w:szCs w:val="22"/>
        </w:rPr>
        <w:t>and 46</w:t>
      </w:r>
      <w:r w:rsidR="00500956">
        <w:rPr>
          <w:rFonts w:ascii="Arial" w:hAnsi="Arial" w:cs="Arial"/>
          <w:sz w:val="22"/>
          <w:szCs w:val="22"/>
        </w:rPr>
        <w:t xml:space="preserve"> all had high matches, but we were unsure whether the length of the area of alignment was long enough to be considered a good quality match for their designated function.</w:t>
      </w:r>
    </w:p>
    <w:p w14:paraId="3EE3C3CC" w14:textId="36073A38" w:rsidR="00500956" w:rsidRDefault="00B80B58" w:rsidP="00782092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According to </w:t>
      </w:r>
      <w:proofErr w:type="spellStart"/>
      <w:r>
        <w:rPr>
          <w:rFonts w:ascii="Arial" w:hAnsi="Arial" w:cs="Arial"/>
          <w:sz w:val="22"/>
          <w:szCs w:val="22"/>
        </w:rPr>
        <w:t>phagesdb</w:t>
      </w:r>
      <w:proofErr w:type="spellEnd"/>
      <w:r>
        <w:rPr>
          <w:rFonts w:ascii="Arial" w:hAnsi="Arial" w:cs="Arial"/>
          <w:sz w:val="22"/>
          <w:szCs w:val="22"/>
        </w:rPr>
        <w:t xml:space="preserve">, gp15 and </w:t>
      </w:r>
      <w:r w:rsidR="00147F91">
        <w:rPr>
          <w:rFonts w:ascii="Arial" w:hAnsi="Arial" w:cs="Arial"/>
          <w:sz w:val="22"/>
          <w:szCs w:val="22"/>
        </w:rPr>
        <w:t>gp</w:t>
      </w:r>
      <w:r>
        <w:rPr>
          <w:rFonts w:ascii="Arial" w:hAnsi="Arial" w:cs="Arial"/>
          <w:sz w:val="22"/>
          <w:szCs w:val="22"/>
        </w:rPr>
        <w:t>16 could be tail assembly chaperones, but there is not enough evidence or</w:t>
      </w:r>
      <w:r w:rsidR="00147F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resources available to us to determine whether this is true. </w:t>
      </w:r>
    </w:p>
    <w:p w14:paraId="3AA55389" w14:textId="4876A8E5" w:rsidR="00782092" w:rsidRPr="001671FC" w:rsidRDefault="00613D62" w:rsidP="00782092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Gp52 had </w:t>
      </w:r>
      <w:r w:rsidR="4C929B0B" w:rsidRPr="3A650403">
        <w:rPr>
          <w:rFonts w:ascii="Arial" w:hAnsi="Arial" w:cs="Arial"/>
          <w:sz w:val="22"/>
          <w:szCs w:val="22"/>
        </w:rPr>
        <w:t xml:space="preserve">good </w:t>
      </w:r>
      <w:r w:rsidRPr="3A650403">
        <w:rPr>
          <w:rFonts w:ascii="Arial" w:hAnsi="Arial" w:cs="Arial"/>
          <w:sz w:val="22"/>
          <w:szCs w:val="22"/>
        </w:rPr>
        <w:t>evidence</w:t>
      </w:r>
      <w:r w:rsidR="608448A6" w:rsidRPr="3A650403">
        <w:rPr>
          <w:rFonts w:ascii="Arial" w:hAnsi="Arial" w:cs="Arial"/>
          <w:sz w:val="22"/>
          <w:szCs w:val="22"/>
        </w:rPr>
        <w:t xml:space="preserve"> </w:t>
      </w:r>
      <w:r w:rsidR="608448A6" w:rsidRPr="2B8CAC19">
        <w:rPr>
          <w:rFonts w:ascii="Arial" w:hAnsi="Arial" w:cs="Arial"/>
          <w:sz w:val="22"/>
          <w:szCs w:val="22"/>
        </w:rPr>
        <w:t xml:space="preserve">on </w:t>
      </w:r>
      <w:proofErr w:type="spellStart"/>
      <w:r w:rsidR="608448A6" w:rsidRPr="2B8CAC19">
        <w:rPr>
          <w:rFonts w:ascii="Arial" w:hAnsi="Arial" w:cs="Arial"/>
          <w:sz w:val="22"/>
          <w:szCs w:val="22"/>
        </w:rPr>
        <w:t>HHPred</w:t>
      </w:r>
      <w:proofErr w:type="spellEnd"/>
      <w:r>
        <w:rPr>
          <w:rFonts w:ascii="Arial" w:hAnsi="Arial" w:cs="Arial"/>
          <w:sz w:val="22"/>
          <w:szCs w:val="22"/>
        </w:rPr>
        <w:t xml:space="preserve"> of being either thymidylate synthase or methyltransferase, but we did not know what the definite function was. </w:t>
      </w:r>
      <w:r w:rsidR="4B40AEAF" w:rsidRPr="07196C87">
        <w:rPr>
          <w:rFonts w:ascii="Arial" w:hAnsi="Arial" w:cs="Arial"/>
          <w:sz w:val="22"/>
          <w:szCs w:val="22"/>
        </w:rPr>
        <w:t>There were high quality matches to various phages</w:t>
      </w:r>
      <w:r w:rsidR="4B40AEAF" w:rsidRPr="2C9F10BE">
        <w:rPr>
          <w:rFonts w:ascii="Arial" w:hAnsi="Arial" w:cs="Arial"/>
          <w:sz w:val="22"/>
          <w:szCs w:val="22"/>
        </w:rPr>
        <w:t xml:space="preserve"> for each of these functional </w:t>
      </w:r>
      <w:r w:rsidR="4B40AEAF" w:rsidRPr="10B2F163">
        <w:rPr>
          <w:rFonts w:ascii="Arial" w:hAnsi="Arial" w:cs="Arial"/>
          <w:sz w:val="22"/>
          <w:szCs w:val="22"/>
        </w:rPr>
        <w:t xml:space="preserve">calls. </w:t>
      </w:r>
      <w:r w:rsidR="4B40AEAF" w:rsidRPr="56DFFB4C">
        <w:rPr>
          <w:rFonts w:ascii="Arial" w:hAnsi="Arial" w:cs="Arial"/>
          <w:sz w:val="22"/>
          <w:szCs w:val="22"/>
        </w:rPr>
        <w:t xml:space="preserve">We ended up calling it </w:t>
      </w:r>
      <w:r w:rsidR="4B40AEAF" w:rsidRPr="6DE507E6">
        <w:rPr>
          <w:rFonts w:ascii="Arial" w:hAnsi="Arial" w:cs="Arial"/>
          <w:sz w:val="22"/>
          <w:szCs w:val="22"/>
        </w:rPr>
        <w:t>thymidylate synthase</w:t>
      </w:r>
      <w:r w:rsidR="4B40AEAF" w:rsidRPr="4D5658C1">
        <w:rPr>
          <w:rFonts w:ascii="Arial" w:hAnsi="Arial" w:cs="Arial"/>
          <w:sz w:val="22"/>
          <w:szCs w:val="22"/>
        </w:rPr>
        <w:t xml:space="preserve">, </w:t>
      </w:r>
      <w:r w:rsidR="4B40AEAF" w:rsidRPr="44567D95">
        <w:rPr>
          <w:rFonts w:ascii="Arial" w:hAnsi="Arial" w:cs="Arial"/>
          <w:sz w:val="22"/>
          <w:szCs w:val="22"/>
        </w:rPr>
        <w:t xml:space="preserve">based on </w:t>
      </w:r>
      <w:r w:rsidR="4B40AEAF" w:rsidRPr="1024740D">
        <w:rPr>
          <w:rFonts w:ascii="Arial" w:hAnsi="Arial" w:cs="Arial"/>
          <w:sz w:val="22"/>
          <w:szCs w:val="22"/>
        </w:rPr>
        <w:t xml:space="preserve">the </w:t>
      </w:r>
      <w:r w:rsidR="4B40AEAF" w:rsidRPr="724D6491">
        <w:rPr>
          <w:rFonts w:ascii="Arial" w:hAnsi="Arial" w:cs="Arial"/>
          <w:sz w:val="22"/>
          <w:szCs w:val="22"/>
        </w:rPr>
        <w:t xml:space="preserve">frequency at </w:t>
      </w:r>
      <w:r w:rsidR="4B40AEAF" w:rsidRPr="0D06586D">
        <w:rPr>
          <w:rFonts w:ascii="Arial" w:hAnsi="Arial" w:cs="Arial"/>
          <w:sz w:val="22"/>
          <w:szCs w:val="22"/>
        </w:rPr>
        <w:t>which</w:t>
      </w:r>
      <w:r w:rsidR="4B40AEAF" w:rsidRPr="768F4B3C">
        <w:rPr>
          <w:rFonts w:ascii="Arial" w:hAnsi="Arial" w:cs="Arial"/>
          <w:sz w:val="22"/>
          <w:szCs w:val="22"/>
        </w:rPr>
        <w:t xml:space="preserve"> we saw this function in the </w:t>
      </w:r>
      <w:r w:rsidR="73B4A37D" w:rsidRPr="72483702">
        <w:rPr>
          <w:rFonts w:ascii="Arial" w:hAnsi="Arial" w:cs="Arial"/>
          <w:sz w:val="22"/>
          <w:szCs w:val="22"/>
        </w:rPr>
        <w:t>hits.</w:t>
      </w:r>
    </w:p>
    <w:p w14:paraId="7784DE8F" w14:textId="57A7B5FE" w:rsidR="009D7A69" w:rsidRPr="001671FC" w:rsidRDefault="00172C50" w:rsidP="009D7A69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671FC">
        <w:rPr>
          <w:rFonts w:ascii="Arial" w:hAnsi="Arial" w:cs="Arial"/>
          <w:sz w:val="22"/>
          <w:szCs w:val="22"/>
        </w:rPr>
        <w:t xml:space="preserve">Initially, we believed that there was a </w:t>
      </w:r>
      <w:r w:rsidR="0088423B" w:rsidRPr="001671FC">
        <w:rPr>
          <w:rFonts w:ascii="Arial" w:hAnsi="Arial" w:cs="Arial"/>
          <w:sz w:val="22"/>
          <w:szCs w:val="22"/>
        </w:rPr>
        <w:t>programmed frameshift</w:t>
      </w:r>
      <w:r w:rsidR="00547C96" w:rsidRPr="001671FC">
        <w:rPr>
          <w:rFonts w:ascii="Arial" w:hAnsi="Arial" w:cs="Arial"/>
          <w:sz w:val="22"/>
          <w:szCs w:val="22"/>
        </w:rPr>
        <w:t xml:space="preserve"> between the gp</w:t>
      </w:r>
      <w:r w:rsidR="000D4C97" w:rsidRPr="001671FC">
        <w:rPr>
          <w:rFonts w:ascii="Arial" w:hAnsi="Arial" w:cs="Arial"/>
          <w:sz w:val="22"/>
          <w:szCs w:val="22"/>
        </w:rPr>
        <w:t>1</w:t>
      </w:r>
      <w:r w:rsidR="00547C96" w:rsidRPr="001671FC">
        <w:rPr>
          <w:rFonts w:ascii="Arial" w:hAnsi="Arial" w:cs="Arial"/>
          <w:sz w:val="22"/>
          <w:szCs w:val="22"/>
        </w:rPr>
        <w:t xml:space="preserve">5 and gp16. However, after exploring the </w:t>
      </w:r>
      <w:r w:rsidR="001409BC" w:rsidRPr="001671FC">
        <w:rPr>
          <w:rFonts w:ascii="Arial" w:hAnsi="Arial" w:cs="Arial"/>
          <w:sz w:val="22"/>
          <w:szCs w:val="22"/>
        </w:rPr>
        <w:t xml:space="preserve">forums, we found that </w:t>
      </w:r>
      <w:r w:rsidR="000F1569" w:rsidRPr="001671FC">
        <w:rPr>
          <w:rFonts w:ascii="Arial" w:hAnsi="Arial" w:cs="Arial"/>
          <w:sz w:val="22"/>
          <w:szCs w:val="22"/>
        </w:rPr>
        <w:t xml:space="preserve">other </w:t>
      </w:r>
      <w:r w:rsidR="0041506A" w:rsidRPr="001671FC">
        <w:rPr>
          <w:rFonts w:ascii="Arial" w:hAnsi="Arial" w:cs="Arial"/>
          <w:sz w:val="22"/>
          <w:szCs w:val="22"/>
        </w:rPr>
        <w:t xml:space="preserve">EA </w:t>
      </w:r>
      <w:r w:rsidR="00015AD6" w:rsidRPr="001671FC">
        <w:rPr>
          <w:rFonts w:ascii="Arial" w:hAnsi="Arial" w:cs="Arial"/>
          <w:sz w:val="22"/>
          <w:szCs w:val="22"/>
        </w:rPr>
        <w:t>phages have frameshifts</w:t>
      </w:r>
      <w:r w:rsidR="000F1569" w:rsidRPr="001671FC">
        <w:rPr>
          <w:rFonts w:ascii="Arial" w:hAnsi="Arial" w:cs="Arial"/>
          <w:sz w:val="22"/>
          <w:szCs w:val="22"/>
        </w:rPr>
        <w:t xml:space="preserve">, however, EA1 phages, including ours, have been </w:t>
      </w:r>
      <w:r w:rsidR="00291B9F" w:rsidRPr="001671FC">
        <w:rPr>
          <w:rFonts w:ascii="Arial" w:hAnsi="Arial" w:cs="Arial"/>
          <w:sz w:val="22"/>
          <w:szCs w:val="22"/>
        </w:rPr>
        <w:t>found to not have the programmed frameshift</w:t>
      </w:r>
      <w:r w:rsidR="00015AD6" w:rsidRPr="001671FC">
        <w:rPr>
          <w:rFonts w:ascii="Arial" w:hAnsi="Arial" w:cs="Arial"/>
          <w:sz w:val="22"/>
          <w:szCs w:val="22"/>
        </w:rPr>
        <w:t>.</w:t>
      </w:r>
      <w:r w:rsidR="000F1569" w:rsidRPr="001671FC">
        <w:rPr>
          <w:rFonts w:ascii="Arial" w:hAnsi="Arial" w:cs="Arial"/>
          <w:sz w:val="22"/>
          <w:szCs w:val="22"/>
        </w:rPr>
        <w:t xml:space="preserve"> </w:t>
      </w:r>
    </w:p>
    <w:p w14:paraId="4855667B" w14:textId="10468448" w:rsidR="00754A64" w:rsidRPr="001671FC" w:rsidRDefault="00291B9F" w:rsidP="009D7A69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671FC">
        <w:rPr>
          <w:rFonts w:ascii="Arial" w:hAnsi="Arial" w:cs="Arial"/>
          <w:sz w:val="22"/>
          <w:szCs w:val="22"/>
        </w:rPr>
        <w:t>The original</w:t>
      </w:r>
      <w:r w:rsidR="00411A62" w:rsidRPr="001671FC">
        <w:rPr>
          <w:rFonts w:ascii="Arial" w:hAnsi="Arial" w:cs="Arial"/>
          <w:sz w:val="22"/>
          <w:szCs w:val="22"/>
        </w:rPr>
        <w:t xml:space="preserve"> DNA master file had </w:t>
      </w:r>
      <w:r w:rsidRPr="001671FC">
        <w:rPr>
          <w:rFonts w:ascii="Arial" w:hAnsi="Arial" w:cs="Arial"/>
          <w:sz w:val="22"/>
          <w:szCs w:val="22"/>
        </w:rPr>
        <w:t xml:space="preserve">a </w:t>
      </w:r>
      <w:r w:rsidR="000D4C97" w:rsidRPr="001671FC">
        <w:rPr>
          <w:rFonts w:ascii="Arial" w:hAnsi="Arial" w:cs="Arial"/>
          <w:sz w:val="22"/>
          <w:szCs w:val="22"/>
        </w:rPr>
        <w:t>gene at gp41</w:t>
      </w:r>
      <w:r w:rsidR="00B90ED6" w:rsidRPr="001671FC">
        <w:rPr>
          <w:rFonts w:ascii="Arial" w:hAnsi="Arial" w:cs="Arial"/>
          <w:sz w:val="22"/>
          <w:szCs w:val="22"/>
        </w:rPr>
        <w:t>, but</w:t>
      </w:r>
      <w:r w:rsidR="000D4C97" w:rsidRPr="001671FC">
        <w:rPr>
          <w:rFonts w:ascii="Arial" w:hAnsi="Arial" w:cs="Arial"/>
          <w:sz w:val="22"/>
          <w:szCs w:val="22"/>
        </w:rPr>
        <w:t xml:space="preserve"> </w:t>
      </w:r>
      <w:r w:rsidR="00481E69" w:rsidRPr="001671FC">
        <w:rPr>
          <w:rFonts w:ascii="Arial" w:hAnsi="Arial" w:cs="Arial"/>
          <w:sz w:val="22"/>
          <w:szCs w:val="22"/>
        </w:rPr>
        <w:t xml:space="preserve">its </w:t>
      </w:r>
      <w:r w:rsidR="00EF7E00" w:rsidRPr="001671FC">
        <w:rPr>
          <w:rFonts w:ascii="Arial" w:hAnsi="Arial" w:cs="Arial"/>
          <w:sz w:val="22"/>
          <w:szCs w:val="22"/>
        </w:rPr>
        <w:t>short length</w:t>
      </w:r>
      <w:r w:rsidR="00481E69" w:rsidRPr="001671FC">
        <w:rPr>
          <w:rFonts w:ascii="Arial" w:hAnsi="Arial" w:cs="Arial"/>
          <w:sz w:val="22"/>
          <w:szCs w:val="22"/>
        </w:rPr>
        <w:t xml:space="preserve"> (less than 120 bps</w:t>
      </w:r>
      <w:r w:rsidR="008D1538" w:rsidRPr="001671FC">
        <w:rPr>
          <w:rFonts w:ascii="Arial" w:hAnsi="Arial" w:cs="Arial"/>
          <w:sz w:val="22"/>
          <w:szCs w:val="22"/>
        </w:rPr>
        <w:t>)</w:t>
      </w:r>
      <w:r w:rsidR="00BE333C" w:rsidRPr="001671FC">
        <w:rPr>
          <w:rFonts w:ascii="Arial" w:hAnsi="Arial" w:cs="Arial"/>
          <w:sz w:val="22"/>
          <w:szCs w:val="22"/>
        </w:rPr>
        <w:t xml:space="preserve"> and</w:t>
      </w:r>
      <w:r w:rsidR="008D1538" w:rsidRPr="001671FC">
        <w:rPr>
          <w:rFonts w:ascii="Arial" w:hAnsi="Arial" w:cs="Arial"/>
          <w:sz w:val="22"/>
          <w:szCs w:val="22"/>
        </w:rPr>
        <w:t xml:space="preserve"> </w:t>
      </w:r>
      <w:r w:rsidR="00CD6F58" w:rsidRPr="001671FC">
        <w:rPr>
          <w:rFonts w:ascii="Arial" w:hAnsi="Arial" w:cs="Arial"/>
          <w:sz w:val="22"/>
          <w:szCs w:val="22"/>
        </w:rPr>
        <w:t>lack of BLAST data to other</w:t>
      </w:r>
      <w:r w:rsidR="00341D4E" w:rsidRPr="001671FC">
        <w:rPr>
          <w:rFonts w:ascii="Arial" w:hAnsi="Arial" w:cs="Arial"/>
          <w:sz w:val="22"/>
          <w:szCs w:val="22"/>
        </w:rPr>
        <w:t xml:space="preserve"> annotated phages </w:t>
      </w:r>
      <w:r w:rsidR="00B90ED6" w:rsidRPr="001671FC">
        <w:rPr>
          <w:rFonts w:ascii="Arial" w:hAnsi="Arial" w:cs="Arial"/>
          <w:sz w:val="22"/>
          <w:szCs w:val="22"/>
        </w:rPr>
        <w:t>led us to believe that it is not a gene</w:t>
      </w:r>
      <w:r w:rsidR="00341D4E" w:rsidRPr="001671FC">
        <w:rPr>
          <w:rFonts w:ascii="Arial" w:hAnsi="Arial" w:cs="Arial"/>
          <w:sz w:val="22"/>
          <w:szCs w:val="22"/>
        </w:rPr>
        <w:t xml:space="preserve">. Therefore, we deleted gp41 from the genome. </w:t>
      </w:r>
    </w:p>
    <w:p w14:paraId="7AFA534F" w14:textId="1CC590F4" w:rsidR="00341D4E" w:rsidRPr="001671FC" w:rsidRDefault="00341D4E" w:rsidP="009D7A69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671FC">
        <w:rPr>
          <w:rFonts w:ascii="Arial" w:hAnsi="Arial" w:cs="Arial"/>
          <w:sz w:val="22"/>
          <w:szCs w:val="22"/>
        </w:rPr>
        <w:t>Upon investigation of the gap</w:t>
      </w:r>
      <w:r w:rsidR="00327142" w:rsidRPr="001671FC">
        <w:rPr>
          <w:rFonts w:ascii="Arial" w:hAnsi="Arial" w:cs="Arial"/>
          <w:sz w:val="22"/>
          <w:szCs w:val="22"/>
        </w:rPr>
        <w:t xml:space="preserve"> between </w:t>
      </w:r>
      <w:r w:rsidR="000E71EE" w:rsidRPr="001671FC">
        <w:rPr>
          <w:rFonts w:ascii="Arial" w:hAnsi="Arial" w:cs="Arial"/>
          <w:sz w:val="22"/>
          <w:szCs w:val="22"/>
        </w:rPr>
        <w:t>final genes gp63 and gp64, we determined that the</w:t>
      </w:r>
      <w:r w:rsidR="00855EFC" w:rsidRPr="001671FC">
        <w:rPr>
          <w:rFonts w:ascii="Arial" w:hAnsi="Arial" w:cs="Arial"/>
          <w:sz w:val="22"/>
          <w:szCs w:val="22"/>
        </w:rPr>
        <w:t xml:space="preserve"> start site</w:t>
      </w:r>
      <w:r w:rsidR="000E71EE" w:rsidRPr="001671FC">
        <w:rPr>
          <w:rFonts w:ascii="Arial" w:hAnsi="Arial" w:cs="Arial"/>
          <w:sz w:val="22"/>
          <w:szCs w:val="22"/>
        </w:rPr>
        <w:t xml:space="preserve"> </w:t>
      </w:r>
      <w:r w:rsidR="00855EFC" w:rsidRPr="001671FC">
        <w:rPr>
          <w:rFonts w:ascii="Arial" w:hAnsi="Arial" w:cs="Arial"/>
          <w:sz w:val="22"/>
          <w:szCs w:val="22"/>
        </w:rPr>
        <w:t>gp64 s</w:t>
      </w:r>
      <w:r w:rsidR="007F340C" w:rsidRPr="001671FC">
        <w:rPr>
          <w:rFonts w:ascii="Arial" w:hAnsi="Arial" w:cs="Arial"/>
          <w:sz w:val="22"/>
          <w:szCs w:val="22"/>
        </w:rPr>
        <w:t xml:space="preserve">hould be adjusted to 40987 bps from 41185 bps. This conclusion was drawn due to the presence of coding potential on </w:t>
      </w:r>
      <w:proofErr w:type="spellStart"/>
      <w:r w:rsidR="007F340C" w:rsidRPr="001671FC">
        <w:rPr>
          <w:rFonts w:ascii="Arial" w:hAnsi="Arial" w:cs="Arial"/>
          <w:sz w:val="22"/>
          <w:szCs w:val="22"/>
        </w:rPr>
        <w:t>GeneMarkS</w:t>
      </w:r>
      <w:proofErr w:type="spellEnd"/>
      <w:r w:rsidR="007F340C" w:rsidRPr="001671FC">
        <w:rPr>
          <w:rFonts w:ascii="Arial" w:hAnsi="Arial" w:cs="Arial"/>
          <w:sz w:val="22"/>
          <w:szCs w:val="22"/>
        </w:rPr>
        <w:t xml:space="preserve"> and 1:1 alignment of with other annotated phages</w:t>
      </w:r>
      <w:r w:rsidR="004B7814" w:rsidRPr="001671FC">
        <w:rPr>
          <w:rFonts w:ascii="Arial" w:hAnsi="Arial" w:cs="Arial"/>
          <w:sz w:val="22"/>
          <w:szCs w:val="22"/>
        </w:rPr>
        <w:t xml:space="preserve"> with which we saw high homology (namely, </w:t>
      </w:r>
      <w:proofErr w:type="spellStart"/>
      <w:r w:rsidR="004B7814" w:rsidRPr="001671FC">
        <w:rPr>
          <w:rFonts w:ascii="Arial" w:hAnsi="Arial" w:cs="Arial"/>
          <w:sz w:val="22"/>
          <w:szCs w:val="22"/>
        </w:rPr>
        <w:t>Vispistious</w:t>
      </w:r>
      <w:proofErr w:type="spellEnd"/>
      <w:r w:rsidR="004B7814" w:rsidRPr="001671FC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4B7814" w:rsidRPr="001671FC">
        <w:rPr>
          <w:rFonts w:ascii="Arial" w:hAnsi="Arial" w:cs="Arial"/>
          <w:sz w:val="22"/>
          <w:szCs w:val="22"/>
        </w:rPr>
        <w:t>Winzigespinne</w:t>
      </w:r>
      <w:proofErr w:type="spellEnd"/>
      <w:r w:rsidR="004B7814" w:rsidRPr="001671FC">
        <w:rPr>
          <w:rFonts w:ascii="Arial" w:hAnsi="Arial" w:cs="Arial"/>
          <w:sz w:val="22"/>
          <w:szCs w:val="22"/>
        </w:rPr>
        <w:t>).</w:t>
      </w:r>
    </w:p>
    <w:p w14:paraId="4A96F251" w14:textId="1EE3123B" w:rsidR="00B90ED6" w:rsidRPr="001671FC" w:rsidRDefault="00341D4E" w:rsidP="009D7A69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671FC">
        <w:rPr>
          <w:rFonts w:ascii="Arial" w:hAnsi="Arial" w:cs="Arial"/>
          <w:sz w:val="22"/>
          <w:szCs w:val="22"/>
        </w:rPr>
        <w:t>In using numerous programs, we found that there are n</w:t>
      </w:r>
      <w:r w:rsidR="001E3AAA" w:rsidRPr="001671FC">
        <w:rPr>
          <w:rFonts w:ascii="Arial" w:hAnsi="Arial" w:cs="Arial"/>
          <w:sz w:val="22"/>
          <w:szCs w:val="22"/>
        </w:rPr>
        <w:t>o tRNA’s</w:t>
      </w:r>
      <w:r w:rsidRPr="001671FC">
        <w:rPr>
          <w:rFonts w:ascii="Arial" w:hAnsi="Arial" w:cs="Arial"/>
          <w:sz w:val="22"/>
          <w:szCs w:val="22"/>
        </w:rPr>
        <w:t xml:space="preserve"> in this genome. </w:t>
      </w:r>
    </w:p>
    <w:p w14:paraId="6D048A72" w14:textId="77777777" w:rsidR="00646903" w:rsidRDefault="00646903">
      <w:pPr>
        <w:rPr>
          <w:rFonts w:ascii="Arial" w:hAnsi="Arial" w:cs="Arial"/>
          <w:sz w:val="22"/>
          <w:szCs w:val="22"/>
        </w:rPr>
      </w:pP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294C6EA1" w:rsidR="008470B8" w:rsidRPr="00164FBF" w:rsidRDefault="006B1C28" w:rsidP="00164FBF">
      <w:pPr>
        <w:ind w:left="360"/>
        <w:rPr>
          <w:rFonts w:ascii="Arial" w:hAnsi="Arial" w:cs="Arial"/>
          <w:sz w:val="22"/>
          <w:szCs w:val="22"/>
        </w:rPr>
      </w:pPr>
      <w:r w:rsidRPr="7B8CA783">
        <w:rPr>
          <w:rFonts w:ascii="Arial" w:hAnsi="Arial" w:cs="Arial"/>
          <w:color w:val="4472C4" w:themeColor="accent1"/>
          <w:sz w:val="22"/>
          <w:szCs w:val="22"/>
        </w:rPr>
        <w:t>Yes</w:t>
      </w:r>
      <w:r w:rsidR="00E43756" w:rsidRPr="7B8CA783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7C408A71" w:rsidR="008470B8" w:rsidRPr="00164FBF" w:rsidRDefault="00646903" w:rsidP="00164FBF">
      <w:pPr>
        <w:ind w:left="360"/>
        <w:rPr>
          <w:rFonts w:ascii="Arial" w:hAnsi="Arial" w:cs="Arial"/>
          <w:sz w:val="22"/>
          <w:szCs w:val="22"/>
        </w:rPr>
      </w:pPr>
      <w:r w:rsidRPr="0E7B8053">
        <w:rPr>
          <w:rFonts w:ascii="Arial" w:hAnsi="Arial" w:cs="Arial"/>
          <w:color w:val="4472C4" w:themeColor="accent1"/>
          <w:sz w:val="22"/>
          <w:szCs w:val="22"/>
        </w:rPr>
        <w:t>Yes</w:t>
      </w:r>
      <w:r w:rsidR="00164FBF" w:rsidRPr="70E591EC">
        <w:rPr>
          <w:rFonts w:ascii="Arial" w:hAnsi="Arial" w:cs="Arial"/>
          <w:color w:val="2F5496" w:themeColor="accent1" w:themeShade="BF"/>
          <w:sz w:val="22"/>
          <w:szCs w:val="22"/>
        </w:rPr>
        <w:t xml:space="preserve"> </w:t>
      </w:r>
      <w:r w:rsidR="00164FBF" w:rsidRPr="59484DEE">
        <w:rPr>
          <w:rFonts w:ascii="Arial" w:hAnsi="Arial" w:cs="Arial"/>
          <w:sz w:val="22"/>
          <w:szCs w:val="22"/>
        </w:rPr>
        <w:t xml:space="preserve">2.  </w:t>
      </w:r>
      <w:r w:rsidR="008470B8" w:rsidRPr="59484DEE">
        <w:rPr>
          <w:rFonts w:ascii="Arial" w:hAnsi="Arial" w:cs="Arial"/>
          <w:sz w:val="22"/>
          <w:szCs w:val="22"/>
        </w:rPr>
        <w:t xml:space="preserve">Are all the </w:t>
      </w:r>
      <w:r w:rsidR="00E2489B" w:rsidRPr="59484DEE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>
        <w:r w:rsidR="00E2489B" w:rsidRPr="59484DEE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59484DEE">
        <w:rPr>
          <w:rFonts w:ascii="Arial" w:hAnsi="Arial" w:cs="Arial"/>
          <w:sz w:val="22"/>
          <w:szCs w:val="22"/>
        </w:rPr>
        <w:t>?</w:t>
      </w:r>
    </w:p>
    <w:p w14:paraId="4CFDA4D7" w14:textId="3FAABD51" w:rsidR="00E2489B" w:rsidRPr="00164FBF" w:rsidRDefault="006B1C28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C22F174">
        <w:rPr>
          <w:rFonts w:ascii="Arial" w:hAnsi="Arial" w:cs="Arial"/>
          <w:color w:val="4472C4" w:themeColor="accent1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>
        <w:r w:rsidR="00E2489B" w:rsidRPr="0C22F174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69286088" w:rsidR="00E2489B" w:rsidRPr="00164FBF" w:rsidRDefault="006B1C28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39AB438">
        <w:rPr>
          <w:rFonts w:ascii="Arial" w:hAnsi="Arial" w:cs="Arial"/>
          <w:color w:val="4472C4" w:themeColor="accent1"/>
          <w:sz w:val="22"/>
          <w:szCs w:val="22"/>
        </w:rPr>
        <w:t>Yes</w:t>
      </w:r>
      <w:r w:rsidR="00164FBF" w:rsidRPr="039AB438">
        <w:rPr>
          <w:rFonts w:ascii="Arial" w:hAnsi="Arial" w:cs="Arial"/>
          <w:sz w:val="22"/>
          <w:szCs w:val="22"/>
        </w:rPr>
        <w:t xml:space="preserve"> 4.  </w:t>
      </w:r>
      <w:r w:rsidR="00E2489B" w:rsidRPr="039AB438">
        <w:rPr>
          <w:rFonts w:ascii="Arial" w:hAnsi="Arial" w:cs="Arial"/>
          <w:sz w:val="22"/>
          <w:szCs w:val="22"/>
        </w:rPr>
        <w:t>Are the Locus Tags the “</w:t>
      </w:r>
      <w:hyperlink r:id="rId7">
        <w:r w:rsidR="00E2489B" w:rsidRPr="039AB438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39AB438">
        <w:rPr>
          <w:rFonts w:ascii="Arial" w:hAnsi="Arial" w:cs="Arial"/>
          <w:sz w:val="22"/>
          <w:szCs w:val="22"/>
        </w:rPr>
        <w:t>” format?</w:t>
      </w:r>
    </w:p>
    <w:p w14:paraId="05C65AA3" w14:textId="094979DE" w:rsidR="00E2489B" w:rsidRPr="00164FBF" w:rsidRDefault="00E11928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E37454">
        <w:rPr>
          <w:rFonts w:ascii="Arial" w:hAnsi="Arial" w:cs="Arial"/>
          <w:color w:val="000000" w:themeColor="text1"/>
          <w:sz w:val="22"/>
          <w:szCs w:val="22"/>
        </w:rPr>
        <w:t>Yes</w:t>
      </w:r>
      <w:r w:rsidR="00164FBF" w:rsidRPr="1070A03A">
        <w:rPr>
          <w:rFonts w:ascii="Arial" w:hAnsi="Arial" w:cs="Arial"/>
          <w:sz w:val="22"/>
          <w:szCs w:val="22"/>
        </w:rPr>
        <w:t xml:space="preserve"> 5.  </w:t>
      </w:r>
      <w:r w:rsidR="00E2489B" w:rsidRPr="1070A03A">
        <w:rPr>
          <w:rFonts w:ascii="Arial" w:hAnsi="Arial" w:cs="Arial"/>
          <w:sz w:val="22"/>
          <w:szCs w:val="22"/>
        </w:rPr>
        <w:t xml:space="preserve">Has the </w:t>
      </w:r>
      <w:hyperlink r:id="rId8">
        <w:r w:rsidR="00E2489B" w:rsidRPr="1070A03A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1070A03A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75987BD8" w:rsidR="00E2489B" w:rsidRPr="00164FBF" w:rsidRDefault="39268130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2BE98910">
        <w:rPr>
          <w:rFonts w:ascii="Arial" w:hAnsi="Arial" w:cs="Arial"/>
          <w:color w:val="4472C4" w:themeColor="accent1"/>
          <w:sz w:val="22"/>
          <w:szCs w:val="22"/>
        </w:rPr>
        <w:t>N/A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>
        <w:r w:rsidR="00E2489B" w:rsidRPr="50016E13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4F552296" w:rsidR="008B222E" w:rsidRPr="00164FBF" w:rsidRDefault="002A2B6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C6465B">
        <w:rPr>
          <w:rFonts w:ascii="Arial" w:hAnsi="Arial" w:cs="Arial"/>
          <w:color w:val="4472C4" w:themeColor="accent1"/>
          <w:sz w:val="22"/>
          <w:szCs w:val="22"/>
        </w:rPr>
        <w:t>N</w:t>
      </w:r>
      <w:r w:rsidR="00C6465B" w:rsidRPr="00C6465B">
        <w:rPr>
          <w:rFonts w:ascii="Arial" w:hAnsi="Arial" w:cs="Arial"/>
          <w:color w:val="4472C4" w:themeColor="accent1"/>
          <w:sz w:val="22"/>
          <w:szCs w:val="22"/>
        </w:rPr>
        <w:t>/A</w:t>
      </w:r>
      <w:r w:rsidR="00164FBF" w:rsidRPr="00C6465B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2D5E2EBE" w:rsidR="00E2489B" w:rsidRPr="00164FBF" w:rsidRDefault="00715C9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76513EA8">
        <w:rPr>
          <w:rFonts w:ascii="Arial" w:hAnsi="Arial" w:cs="Arial"/>
          <w:color w:val="4472C4" w:themeColor="accent1"/>
          <w:sz w:val="22"/>
          <w:szCs w:val="22"/>
        </w:rPr>
        <w:t>Yes</w:t>
      </w:r>
      <w:r w:rsidR="00164FBF" w:rsidRPr="76513EA8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>
        <w:r w:rsidR="00E2489B" w:rsidRPr="76513EA8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7B3D943F" w:rsidR="008B222E" w:rsidRDefault="001E02F5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5150ED">
        <w:rPr>
          <w:rFonts w:ascii="Arial" w:hAnsi="Arial" w:cs="Arial"/>
          <w:color w:val="4472C4" w:themeColor="accent1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2376BFD2" w:rsidR="00A87FA9" w:rsidRDefault="00646903" w:rsidP="00164FBF">
      <w:pPr>
        <w:ind w:left="360"/>
        <w:rPr>
          <w:rFonts w:ascii="Arial" w:hAnsi="Arial" w:cs="Arial"/>
          <w:sz w:val="22"/>
          <w:szCs w:val="22"/>
        </w:rPr>
      </w:pPr>
      <w:r w:rsidRPr="002E6188">
        <w:rPr>
          <w:rFonts w:ascii="Arial" w:hAnsi="Arial" w:cs="Arial"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42D8AF08" w:rsidR="00161A3C" w:rsidRPr="00164FBF" w:rsidRDefault="00646903" w:rsidP="00164FBF">
      <w:pPr>
        <w:ind w:left="360"/>
        <w:rPr>
          <w:rFonts w:ascii="Arial" w:hAnsi="Arial" w:cs="Arial"/>
          <w:sz w:val="22"/>
          <w:szCs w:val="22"/>
        </w:rPr>
      </w:pPr>
      <w:r w:rsidRPr="002E6188">
        <w:rPr>
          <w:rFonts w:ascii="Arial" w:hAnsi="Arial" w:cs="Arial"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</w:t>
      </w:r>
      <w:r w:rsidR="00161A3C">
        <w:rPr>
          <w:rFonts w:ascii="Arial" w:hAnsi="Arial" w:cs="Arial"/>
          <w:sz w:val="22"/>
          <w:szCs w:val="22"/>
        </w:rPr>
        <w:t xml:space="preserve">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6C065AA1" w:rsidR="008470B8" w:rsidRPr="001C1B62" w:rsidRDefault="007F7F89" w:rsidP="001C1B62">
      <w:pPr>
        <w:ind w:left="360"/>
        <w:rPr>
          <w:rFonts w:ascii="Arial" w:hAnsi="Arial" w:cs="Arial"/>
          <w:sz w:val="22"/>
          <w:szCs w:val="22"/>
        </w:rPr>
      </w:pPr>
      <w:r w:rsidRPr="00B71DBA">
        <w:rPr>
          <w:rFonts w:ascii="Arial" w:hAnsi="Arial" w:cs="Arial"/>
          <w:color w:val="4472C4" w:themeColor="accent1"/>
          <w:sz w:val="22"/>
          <w:szCs w:val="22"/>
        </w:rPr>
        <w:t>N/</w:t>
      </w:r>
      <w:proofErr w:type="gramStart"/>
      <w:r w:rsidRPr="00B71DBA">
        <w:rPr>
          <w:rFonts w:ascii="Arial" w:hAnsi="Arial" w:cs="Arial"/>
          <w:color w:val="4472C4" w:themeColor="accent1"/>
          <w:sz w:val="22"/>
          <w:szCs w:val="22"/>
        </w:rPr>
        <w:t>A</w:t>
      </w:r>
      <w:r w:rsidR="001C1B62" w:rsidRPr="00B71DBA">
        <w:rPr>
          <w:rFonts w:ascii="Arial" w:hAnsi="Arial" w:cs="Arial"/>
          <w:color w:val="4472C4" w:themeColor="accent1"/>
          <w:sz w:val="22"/>
          <w:szCs w:val="22"/>
        </w:rPr>
        <w:t xml:space="preserve">  </w:t>
      </w:r>
      <w:r w:rsidR="001C1B62">
        <w:rPr>
          <w:rFonts w:ascii="Arial" w:hAnsi="Arial" w:cs="Arial"/>
          <w:sz w:val="22"/>
          <w:szCs w:val="22"/>
        </w:rPr>
        <w:t>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5A110656" w:rsidR="008470B8" w:rsidRPr="001C1B62" w:rsidRDefault="00E11928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8C354C6">
        <w:rPr>
          <w:rFonts w:ascii="Arial" w:hAnsi="Arial" w:cs="Arial"/>
          <w:color w:val="4472C4" w:themeColor="accent1"/>
          <w:sz w:val="22"/>
          <w:szCs w:val="22"/>
        </w:rPr>
        <w:t>Yes</w:t>
      </w:r>
      <w:r w:rsidR="001C1B62" w:rsidRPr="08C354C6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5252EA50" w:rsidR="00AE6315" w:rsidRPr="001C1B62" w:rsidRDefault="007F7F89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92A9F3">
        <w:rPr>
          <w:rFonts w:ascii="Arial" w:hAnsi="Arial" w:cs="Arial"/>
          <w:color w:val="4472C4" w:themeColor="accent1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  <w:commentRangeStart w:id="0"/>
      <w:commentRangeEnd w:id="0"/>
      <w:r>
        <w:rPr>
          <w:rStyle w:val="CommentReference"/>
        </w:rPr>
        <w:commentReference w:id="0"/>
      </w:r>
    </w:p>
    <w:p w14:paraId="4309E18F" w14:textId="0EF4A989" w:rsidR="00AE6315" w:rsidRPr="001C1B62" w:rsidRDefault="007F7F89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6735D9F7">
        <w:rPr>
          <w:rFonts w:ascii="Arial" w:hAnsi="Arial" w:cs="Arial"/>
          <w:color w:val="4472C4" w:themeColor="accent1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608F7BC7" w:rsidR="008B222E" w:rsidRPr="001C1B62" w:rsidRDefault="007F7F89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58506964">
        <w:rPr>
          <w:rFonts w:ascii="Arial" w:hAnsi="Arial" w:cs="Arial"/>
          <w:color w:val="4472C4" w:themeColor="accent1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1883B19C" w:rsidR="00AE6315" w:rsidRPr="001C1B62" w:rsidRDefault="007F7F89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35752104">
        <w:rPr>
          <w:rFonts w:ascii="Arial" w:hAnsi="Arial" w:cs="Arial"/>
          <w:color w:val="4472C4" w:themeColor="accent1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3ECDF312" w:rsidR="002C5C14" w:rsidRDefault="001E02F5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646903">
        <w:rPr>
          <w:rFonts w:ascii="Arial" w:hAnsi="Arial" w:cs="Arial"/>
          <w:sz w:val="22"/>
          <w:szCs w:val="22"/>
        </w:rPr>
        <w:t xml:space="preserve">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7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8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61EF619F" w:rsidR="008E09F8" w:rsidRDefault="00646903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      </w:t>
      </w:r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0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Rivka L. Glaser" w:date="2025-04-30T16:19:00Z" w:initials="RG">
    <w:p w14:paraId="7BA41B5E" w14:textId="1216AB51" w:rsidR="00322310" w:rsidRDefault="00322310">
      <w:r>
        <w:annotationRef/>
      </w:r>
      <w:hyperlink r:id="rId1">
        <w:r w:rsidRPr="3C647F38">
          <w:rPr>
            <w:rStyle w:val="Hyperlink"/>
          </w:rPr>
          <w:t>https://seaphagesbioinformatics.helpdocsonline.com/article-49</w:t>
        </w:r>
      </w:hyperlink>
      <w:r w:rsidRPr="55B07872">
        <w:t xml:space="preserve">  This should tell you how to do these steps.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BA41B5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BEFECF4" w16cex:dateUtc="2025-04-30T2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BA41B5E" w16cid:durableId="5BEFECF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C612C"/>
    <w:multiLevelType w:val="hybridMultilevel"/>
    <w:tmpl w:val="45D0C756"/>
    <w:lvl w:ilvl="0" w:tplc="4BAC7D0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E69B8"/>
    <w:multiLevelType w:val="hybridMultilevel"/>
    <w:tmpl w:val="514C3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634216">
    <w:abstractNumId w:val="1"/>
  </w:num>
  <w:num w:numId="2" w16cid:durableId="1893298905">
    <w:abstractNumId w:val="3"/>
  </w:num>
  <w:num w:numId="3" w16cid:durableId="322778780">
    <w:abstractNumId w:val="2"/>
  </w:num>
  <w:num w:numId="4" w16cid:durableId="43077869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ivka L. Glaser">
    <w15:presenceInfo w15:providerId="AD" w15:userId="S::rglaser@stevenson.edu::1d3006cc-9d8f-4af7-a21e-9991ab3d18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15AD6"/>
    <w:rsid w:val="00025481"/>
    <w:rsid w:val="00031215"/>
    <w:rsid w:val="00043D34"/>
    <w:rsid w:val="00050F95"/>
    <w:rsid w:val="000517D9"/>
    <w:rsid w:val="00056F25"/>
    <w:rsid w:val="0006175D"/>
    <w:rsid w:val="000839AD"/>
    <w:rsid w:val="00086A2D"/>
    <w:rsid w:val="0009281D"/>
    <w:rsid w:val="000B7DEE"/>
    <w:rsid w:val="000C348E"/>
    <w:rsid w:val="000C3A75"/>
    <w:rsid w:val="000D4C97"/>
    <w:rsid w:val="000E4B43"/>
    <w:rsid w:val="000E71EE"/>
    <w:rsid w:val="000F1569"/>
    <w:rsid w:val="000F3F64"/>
    <w:rsid w:val="00100CD2"/>
    <w:rsid w:val="001014CB"/>
    <w:rsid w:val="00114CBC"/>
    <w:rsid w:val="001409BC"/>
    <w:rsid w:val="0014173E"/>
    <w:rsid w:val="00146567"/>
    <w:rsid w:val="00147F91"/>
    <w:rsid w:val="0015630C"/>
    <w:rsid w:val="00161A3C"/>
    <w:rsid w:val="00164FBF"/>
    <w:rsid w:val="001661F1"/>
    <w:rsid w:val="001671FC"/>
    <w:rsid w:val="00172C50"/>
    <w:rsid w:val="00180664"/>
    <w:rsid w:val="00186FDC"/>
    <w:rsid w:val="0019244A"/>
    <w:rsid w:val="00193CC9"/>
    <w:rsid w:val="001A4293"/>
    <w:rsid w:val="001A6BB9"/>
    <w:rsid w:val="001C1588"/>
    <w:rsid w:val="001C1B62"/>
    <w:rsid w:val="001C479C"/>
    <w:rsid w:val="001D0D8C"/>
    <w:rsid w:val="001E02F5"/>
    <w:rsid w:val="001E3AAA"/>
    <w:rsid w:val="001F66E4"/>
    <w:rsid w:val="00200A49"/>
    <w:rsid w:val="002032A4"/>
    <w:rsid w:val="0020491B"/>
    <w:rsid w:val="002113B1"/>
    <w:rsid w:val="00240A45"/>
    <w:rsid w:val="00245181"/>
    <w:rsid w:val="00254756"/>
    <w:rsid w:val="002666A1"/>
    <w:rsid w:val="0027640E"/>
    <w:rsid w:val="00276479"/>
    <w:rsid w:val="002907E6"/>
    <w:rsid w:val="00291B9F"/>
    <w:rsid w:val="002A2B6E"/>
    <w:rsid w:val="002B3CEE"/>
    <w:rsid w:val="002C5C14"/>
    <w:rsid w:val="002D247D"/>
    <w:rsid w:val="002E0BD2"/>
    <w:rsid w:val="002E2EBA"/>
    <w:rsid w:val="002E55CC"/>
    <w:rsid w:val="002E6188"/>
    <w:rsid w:val="003018CE"/>
    <w:rsid w:val="0030702A"/>
    <w:rsid w:val="00322310"/>
    <w:rsid w:val="00327142"/>
    <w:rsid w:val="0033009F"/>
    <w:rsid w:val="00335712"/>
    <w:rsid w:val="00335FC2"/>
    <w:rsid w:val="00341D4E"/>
    <w:rsid w:val="003424AB"/>
    <w:rsid w:val="0037146E"/>
    <w:rsid w:val="003856E7"/>
    <w:rsid w:val="003A6077"/>
    <w:rsid w:val="003B4FFF"/>
    <w:rsid w:val="003B73DD"/>
    <w:rsid w:val="003C10AB"/>
    <w:rsid w:val="003C48FB"/>
    <w:rsid w:val="003E03C8"/>
    <w:rsid w:val="003F0AEE"/>
    <w:rsid w:val="003F7098"/>
    <w:rsid w:val="00401503"/>
    <w:rsid w:val="00410B67"/>
    <w:rsid w:val="00411A62"/>
    <w:rsid w:val="00413F2C"/>
    <w:rsid w:val="00414AE6"/>
    <w:rsid w:val="0041506A"/>
    <w:rsid w:val="004269F1"/>
    <w:rsid w:val="00426DE7"/>
    <w:rsid w:val="004412B2"/>
    <w:rsid w:val="0045245D"/>
    <w:rsid w:val="00481E69"/>
    <w:rsid w:val="004B7814"/>
    <w:rsid w:val="004C3477"/>
    <w:rsid w:val="004C4491"/>
    <w:rsid w:val="004D6BEF"/>
    <w:rsid w:val="004F34AC"/>
    <w:rsid w:val="004F43B6"/>
    <w:rsid w:val="00500956"/>
    <w:rsid w:val="005150ED"/>
    <w:rsid w:val="00525B09"/>
    <w:rsid w:val="00547119"/>
    <w:rsid w:val="00547C96"/>
    <w:rsid w:val="0055642E"/>
    <w:rsid w:val="005573E5"/>
    <w:rsid w:val="005670C6"/>
    <w:rsid w:val="005730CD"/>
    <w:rsid w:val="00584220"/>
    <w:rsid w:val="00593F0D"/>
    <w:rsid w:val="005A2C5A"/>
    <w:rsid w:val="005A33AE"/>
    <w:rsid w:val="005C45FE"/>
    <w:rsid w:val="005F63C9"/>
    <w:rsid w:val="006103AA"/>
    <w:rsid w:val="00613D62"/>
    <w:rsid w:val="00614F16"/>
    <w:rsid w:val="00617FB4"/>
    <w:rsid w:val="00630DF7"/>
    <w:rsid w:val="00631F7E"/>
    <w:rsid w:val="00646903"/>
    <w:rsid w:val="0065401C"/>
    <w:rsid w:val="00656587"/>
    <w:rsid w:val="00662B39"/>
    <w:rsid w:val="006635D5"/>
    <w:rsid w:val="006663FF"/>
    <w:rsid w:val="006A11C5"/>
    <w:rsid w:val="006B1C28"/>
    <w:rsid w:val="006B64CE"/>
    <w:rsid w:val="006C420E"/>
    <w:rsid w:val="006D6907"/>
    <w:rsid w:val="006E6988"/>
    <w:rsid w:val="006E6A4F"/>
    <w:rsid w:val="00706C07"/>
    <w:rsid w:val="007110EC"/>
    <w:rsid w:val="00715C92"/>
    <w:rsid w:val="00720C1A"/>
    <w:rsid w:val="00742420"/>
    <w:rsid w:val="00752361"/>
    <w:rsid w:val="00754A64"/>
    <w:rsid w:val="00781A65"/>
    <w:rsid w:val="00782092"/>
    <w:rsid w:val="007A2567"/>
    <w:rsid w:val="007B07BF"/>
    <w:rsid w:val="007B5C7E"/>
    <w:rsid w:val="007F340C"/>
    <w:rsid w:val="007F36FD"/>
    <w:rsid w:val="007F7F89"/>
    <w:rsid w:val="0080327D"/>
    <w:rsid w:val="008218E2"/>
    <w:rsid w:val="008470B8"/>
    <w:rsid w:val="00855EFC"/>
    <w:rsid w:val="008750E3"/>
    <w:rsid w:val="0088423B"/>
    <w:rsid w:val="008978D0"/>
    <w:rsid w:val="008B222E"/>
    <w:rsid w:val="008C67A6"/>
    <w:rsid w:val="008D0027"/>
    <w:rsid w:val="008D1538"/>
    <w:rsid w:val="008E09F8"/>
    <w:rsid w:val="008F51FF"/>
    <w:rsid w:val="008F7958"/>
    <w:rsid w:val="009003DD"/>
    <w:rsid w:val="0091066C"/>
    <w:rsid w:val="009132E9"/>
    <w:rsid w:val="0092A9F3"/>
    <w:rsid w:val="0093540D"/>
    <w:rsid w:val="009542F1"/>
    <w:rsid w:val="00966438"/>
    <w:rsid w:val="00973199"/>
    <w:rsid w:val="009827DB"/>
    <w:rsid w:val="009A07F8"/>
    <w:rsid w:val="009A1CEE"/>
    <w:rsid w:val="009A53D1"/>
    <w:rsid w:val="009B1B0C"/>
    <w:rsid w:val="009B46EC"/>
    <w:rsid w:val="009D0732"/>
    <w:rsid w:val="009D62D3"/>
    <w:rsid w:val="009D7A69"/>
    <w:rsid w:val="009F11BC"/>
    <w:rsid w:val="009F18FD"/>
    <w:rsid w:val="009F3F9A"/>
    <w:rsid w:val="00A07E1A"/>
    <w:rsid w:val="00A10FB3"/>
    <w:rsid w:val="00A162D6"/>
    <w:rsid w:val="00A17DF6"/>
    <w:rsid w:val="00A33331"/>
    <w:rsid w:val="00A876AB"/>
    <w:rsid w:val="00A87FA9"/>
    <w:rsid w:val="00A90D08"/>
    <w:rsid w:val="00A92D2C"/>
    <w:rsid w:val="00AA6A37"/>
    <w:rsid w:val="00AE6315"/>
    <w:rsid w:val="00AF11A8"/>
    <w:rsid w:val="00B017A4"/>
    <w:rsid w:val="00B02D33"/>
    <w:rsid w:val="00B33C3C"/>
    <w:rsid w:val="00B3643C"/>
    <w:rsid w:val="00B44725"/>
    <w:rsid w:val="00B511BA"/>
    <w:rsid w:val="00B555DF"/>
    <w:rsid w:val="00B67FCC"/>
    <w:rsid w:val="00B703B8"/>
    <w:rsid w:val="00B71DBA"/>
    <w:rsid w:val="00B7288A"/>
    <w:rsid w:val="00B748D8"/>
    <w:rsid w:val="00B80B58"/>
    <w:rsid w:val="00B80F7E"/>
    <w:rsid w:val="00B90ED6"/>
    <w:rsid w:val="00B913ED"/>
    <w:rsid w:val="00BA087C"/>
    <w:rsid w:val="00BA6722"/>
    <w:rsid w:val="00BC047D"/>
    <w:rsid w:val="00BC1A8C"/>
    <w:rsid w:val="00BC5BEE"/>
    <w:rsid w:val="00BC7A61"/>
    <w:rsid w:val="00BD200E"/>
    <w:rsid w:val="00BE333C"/>
    <w:rsid w:val="00BE53B6"/>
    <w:rsid w:val="00BF16D3"/>
    <w:rsid w:val="00C03B8D"/>
    <w:rsid w:val="00C04A6A"/>
    <w:rsid w:val="00C16283"/>
    <w:rsid w:val="00C216B6"/>
    <w:rsid w:val="00C23EAC"/>
    <w:rsid w:val="00C376F4"/>
    <w:rsid w:val="00C60598"/>
    <w:rsid w:val="00C6465B"/>
    <w:rsid w:val="00C6611C"/>
    <w:rsid w:val="00C80112"/>
    <w:rsid w:val="00C835B7"/>
    <w:rsid w:val="00C93E17"/>
    <w:rsid w:val="00CC0482"/>
    <w:rsid w:val="00CC09C5"/>
    <w:rsid w:val="00CC1F0F"/>
    <w:rsid w:val="00CD3F85"/>
    <w:rsid w:val="00CD408A"/>
    <w:rsid w:val="00CD6F58"/>
    <w:rsid w:val="00CE07B8"/>
    <w:rsid w:val="00CE610C"/>
    <w:rsid w:val="00CF0845"/>
    <w:rsid w:val="00CF62E6"/>
    <w:rsid w:val="00CF6ABD"/>
    <w:rsid w:val="00D02590"/>
    <w:rsid w:val="00D11D04"/>
    <w:rsid w:val="00D25423"/>
    <w:rsid w:val="00D51C1A"/>
    <w:rsid w:val="00D60375"/>
    <w:rsid w:val="00D633DE"/>
    <w:rsid w:val="00D647EC"/>
    <w:rsid w:val="00D75F9C"/>
    <w:rsid w:val="00DA6789"/>
    <w:rsid w:val="00DB3BC1"/>
    <w:rsid w:val="00DB77E0"/>
    <w:rsid w:val="00DC5347"/>
    <w:rsid w:val="00DC69E4"/>
    <w:rsid w:val="00DE29CC"/>
    <w:rsid w:val="00E02BFB"/>
    <w:rsid w:val="00E04F4C"/>
    <w:rsid w:val="00E11928"/>
    <w:rsid w:val="00E16423"/>
    <w:rsid w:val="00E2489B"/>
    <w:rsid w:val="00E2766E"/>
    <w:rsid w:val="00E37454"/>
    <w:rsid w:val="00E43756"/>
    <w:rsid w:val="00E56ADB"/>
    <w:rsid w:val="00E6607D"/>
    <w:rsid w:val="00E757FC"/>
    <w:rsid w:val="00E8307C"/>
    <w:rsid w:val="00E93699"/>
    <w:rsid w:val="00E93DFF"/>
    <w:rsid w:val="00E97BC3"/>
    <w:rsid w:val="00EA78BE"/>
    <w:rsid w:val="00EB66D8"/>
    <w:rsid w:val="00EC31A1"/>
    <w:rsid w:val="00EC31E5"/>
    <w:rsid w:val="00EC38E0"/>
    <w:rsid w:val="00EC3D17"/>
    <w:rsid w:val="00ED0EE6"/>
    <w:rsid w:val="00EE6F86"/>
    <w:rsid w:val="00EF7E00"/>
    <w:rsid w:val="00F11F8C"/>
    <w:rsid w:val="00F21829"/>
    <w:rsid w:val="00F23C36"/>
    <w:rsid w:val="00F33FDA"/>
    <w:rsid w:val="00F35ADA"/>
    <w:rsid w:val="00F373D2"/>
    <w:rsid w:val="00F37567"/>
    <w:rsid w:val="00F45E00"/>
    <w:rsid w:val="00F52169"/>
    <w:rsid w:val="00F62A99"/>
    <w:rsid w:val="00F75F64"/>
    <w:rsid w:val="00F76C1C"/>
    <w:rsid w:val="00F86BF9"/>
    <w:rsid w:val="00FA1720"/>
    <w:rsid w:val="00FA5743"/>
    <w:rsid w:val="00FA7E6F"/>
    <w:rsid w:val="00FB54EE"/>
    <w:rsid w:val="00FD6B4C"/>
    <w:rsid w:val="00FE2DE4"/>
    <w:rsid w:val="00FF7D64"/>
    <w:rsid w:val="018DD829"/>
    <w:rsid w:val="0395CF9E"/>
    <w:rsid w:val="039AB438"/>
    <w:rsid w:val="07196C87"/>
    <w:rsid w:val="08C354C6"/>
    <w:rsid w:val="0A004A15"/>
    <w:rsid w:val="0C22F174"/>
    <w:rsid w:val="0C6F114D"/>
    <w:rsid w:val="0D06586D"/>
    <w:rsid w:val="0D952069"/>
    <w:rsid w:val="0E7B8053"/>
    <w:rsid w:val="1024740D"/>
    <w:rsid w:val="1070A03A"/>
    <w:rsid w:val="10B2F163"/>
    <w:rsid w:val="12935848"/>
    <w:rsid w:val="1660EC91"/>
    <w:rsid w:val="1693B30D"/>
    <w:rsid w:val="18C5561D"/>
    <w:rsid w:val="1C1AF941"/>
    <w:rsid w:val="1EBBEDFB"/>
    <w:rsid w:val="21BE8F62"/>
    <w:rsid w:val="24C61F06"/>
    <w:rsid w:val="2638C349"/>
    <w:rsid w:val="26C682F4"/>
    <w:rsid w:val="2B8CAC19"/>
    <w:rsid w:val="2BE98910"/>
    <w:rsid w:val="2C4638CE"/>
    <w:rsid w:val="2C9F10BE"/>
    <w:rsid w:val="3248CAC1"/>
    <w:rsid w:val="35752104"/>
    <w:rsid w:val="358C41B6"/>
    <w:rsid w:val="39268130"/>
    <w:rsid w:val="3A650403"/>
    <w:rsid w:val="3F91A4E2"/>
    <w:rsid w:val="44567D95"/>
    <w:rsid w:val="477B9556"/>
    <w:rsid w:val="4B40AEAF"/>
    <w:rsid w:val="4C929B0B"/>
    <w:rsid w:val="4D5658C1"/>
    <w:rsid w:val="4F2AB505"/>
    <w:rsid w:val="50016E13"/>
    <w:rsid w:val="56DFFB4C"/>
    <w:rsid w:val="58506964"/>
    <w:rsid w:val="58B481D0"/>
    <w:rsid w:val="59484DEE"/>
    <w:rsid w:val="608448A6"/>
    <w:rsid w:val="619B5E91"/>
    <w:rsid w:val="63ADAB88"/>
    <w:rsid w:val="6735D9F7"/>
    <w:rsid w:val="6951AC99"/>
    <w:rsid w:val="6DE507E6"/>
    <w:rsid w:val="6E5B0ACB"/>
    <w:rsid w:val="70E591EC"/>
    <w:rsid w:val="712E1611"/>
    <w:rsid w:val="72483702"/>
    <w:rsid w:val="724D6491"/>
    <w:rsid w:val="73B4A37D"/>
    <w:rsid w:val="74AC2376"/>
    <w:rsid w:val="76513EA8"/>
    <w:rsid w:val="768F4B3C"/>
    <w:rsid w:val="79DD6A2E"/>
    <w:rsid w:val="7B7B6463"/>
    <w:rsid w:val="7B8CA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DAB80990-15BD-4E26-A19F-73D1656C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1C28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D04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11D0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seaphagesbioinformatics.helpdocsonline.com/article-49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comments" Target="comments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eaphagesbioinformatics.helpdocsonline.com/article-54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1073</Words>
  <Characters>6120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Links>
    <vt:vector size="78" baseType="variant">
      <vt:variant>
        <vt:i4>3670143</vt:i4>
      </vt:variant>
      <vt:variant>
        <vt:i4>33</vt:i4>
      </vt:variant>
      <vt:variant>
        <vt:i4>0</vt:i4>
      </vt:variant>
      <vt:variant>
        <vt:i4>5</vt:i4>
      </vt:variant>
      <vt:variant>
        <vt:lpwstr>https://seaphagesbioinformatics.helpdocsonline.com/untitled-18</vt:lpwstr>
      </vt:variant>
      <vt:variant>
        <vt:lpwstr/>
      </vt:variant>
      <vt:variant>
        <vt:i4>1572891</vt:i4>
      </vt:variant>
      <vt:variant>
        <vt:i4>30</vt:i4>
      </vt:variant>
      <vt:variant>
        <vt:i4>0</vt:i4>
      </vt:variant>
      <vt:variant>
        <vt:i4>5</vt:i4>
      </vt:variant>
      <vt:variant>
        <vt:lpwstr>https://seaphagesbioinformatics.helpdocsonline.com/article-64</vt:lpwstr>
      </vt:variant>
      <vt:variant>
        <vt:lpwstr/>
      </vt:variant>
      <vt:variant>
        <vt:i4>1572891</vt:i4>
      </vt:variant>
      <vt:variant>
        <vt:i4>27</vt:i4>
      </vt:variant>
      <vt:variant>
        <vt:i4>0</vt:i4>
      </vt:variant>
      <vt:variant>
        <vt:i4>5</vt:i4>
      </vt:variant>
      <vt:variant>
        <vt:lpwstr>https://seaphagesbioinformatics.helpdocsonline.com/article-65</vt:lpwstr>
      </vt:variant>
      <vt:variant>
        <vt:lpwstr/>
      </vt:variant>
      <vt:variant>
        <vt:i4>1900571</vt:i4>
      </vt:variant>
      <vt:variant>
        <vt:i4>24</vt:i4>
      </vt:variant>
      <vt:variant>
        <vt:i4>0</vt:i4>
      </vt:variant>
      <vt:variant>
        <vt:i4>5</vt:i4>
      </vt:variant>
      <vt:variant>
        <vt:lpwstr>https://seaphagesbioinformatics.helpdocsonline.com/article-31</vt:lpwstr>
      </vt:variant>
      <vt:variant>
        <vt:lpwstr/>
      </vt:variant>
      <vt:variant>
        <vt:i4>1703963</vt:i4>
      </vt:variant>
      <vt:variant>
        <vt:i4>21</vt:i4>
      </vt:variant>
      <vt:variant>
        <vt:i4>0</vt:i4>
      </vt:variant>
      <vt:variant>
        <vt:i4>5</vt:i4>
      </vt:variant>
      <vt:variant>
        <vt:lpwstr>https://seaphagesbioinformatics.helpdocsonline.com/article-44</vt:lpwstr>
      </vt:variant>
      <vt:variant>
        <vt:lpwstr/>
      </vt:variant>
      <vt:variant>
        <vt:i4>1769499</vt:i4>
      </vt:variant>
      <vt:variant>
        <vt:i4>18</vt:i4>
      </vt:variant>
      <vt:variant>
        <vt:i4>0</vt:i4>
      </vt:variant>
      <vt:variant>
        <vt:i4>5</vt:i4>
      </vt:variant>
      <vt:variant>
        <vt:lpwstr>https://seaphagesbioinformatics.helpdocsonline.com/article-57</vt:lpwstr>
      </vt:variant>
      <vt:variant>
        <vt:lpwstr/>
      </vt:variant>
      <vt:variant>
        <vt:i4>1769499</vt:i4>
      </vt:variant>
      <vt:variant>
        <vt:i4>15</vt:i4>
      </vt:variant>
      <vt:variant>
        <vt:i4>0</vt:i4>
      </vt:variant>
      <vt:variant>
        <vt:i4>5</vt:i4>
      </vt:variant>
      <vt:variant>
        <vt:lpwstr>https://seaphagesbioinformatics.helpdocsonline.com/article-54</vt:lpwstr>
      </vt:variant>
      <vt:variant>
        <vt:lpwstr/>
      </vt:variant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https://seaphagesbioinformatics.helpdocsonline.com/undefined</vt:lpwstr>
      </vt:variant>
      <vt:variant>
        <vt:lpwstr/>
      </vt:variant>
      <vt:variant>
        <vt:i4>1441819</vt:i4>
      </vt:variant>
      <vt:variant>
        <vt:i4>9</vt:i4>
      </vt:variant>
      <vt:variant>
        <vt:i4>0</vt:i4>
      </vt:variant>
      <vt:variant>
        <vt:i4>5</vt:i4>
      </vt:variant>
      <vt:variant>
        <vt:lpwstr>https://seaphagesbioinformatics.helpdocsonline.com/article-86</vt:lpwstr>
      </vt:variant>
      <vt:variant>
        <vt:lpwstr/>
      </vt:variant>
      <vt:variant>
        <vt:i4>1638427</vt:i4>
      </vt:variant>
      <vt:variant>
        <vt:i4>6</vt:i4>
      </vt:variant>
      <vt:variant>
        <vt:i4>0</vt:i4>
      </vt:variant>
      <vt:variant>
        <vt:i4>5</vt:i4>
      </vt:variant>
      <vt:variant>
        <vt:lpwstr>https://seaphagesbioinformatics.helpdocsonline.com/article-77</vt:lpwstr>
      </vt:variant>
      <vt:variant>
        <vt:lpwstr/>
      </vt:variant>
      <vt:variant>
        <vt:i4>1638427</vt:i4>
      </vt:variant>
      <vt:variant>
        <vt:i4>3</vt:i4>
      </vt:variant>
      <vt:variant>
        <vt:i4>0</vt:i4>
      </vt:variant>
      <vt:variant>
        <vt:i4>5</vt:i4>
      </vt:variant>
      <vt:variant>
        <vt:lpwstr>https://seaphagesbioinformatics.helpdocsonline.com/article-77</vt:lpwstr>
      </vt:variant>
      <vt:variant>
        <vt:lpwstr/>
      </vt:variant>
      <vt:variant>
        <vt:i4>1441819</vt:i4>
      </vt:variant>
      <vt:variant>
        <vt:i4>0</vt:i4>
      </vt:variant>
      <vt:variant>
        <vt:i4>0</vt:i4>
      </vt:variant>
      <vt:variant>
        <vt:i4>5</vt:i4>
      </vt:variant>
      <vt:variant>
        <vt:lpwstr>https://seaphagesbioinformatics.helpdocsonline.com/article-84</vt:lpwstr>
      </vt:variant>
      <vt:variant>
        <vt:lpwstr/>
      </vt:variant>
      <vt:variant>
        <vt:i4>1703963</vt:i4>
      </vt:variant>
      <vt:variant>
        <vt:i4>0</vt:i4>
      </vt:variant>
      <vt:variant>
        <vt:i4>0</vt:i4>
      </vt:variant>
      <vt:variant>
        <vt:i4>5</vt:i4>
      </vt:variant>
      <vt:variant>
        <vt:lpwstr>https://seaphagesbioinformatics.helpdocsonline.com/article-49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Madison Parker</cp:lastModifiedBy>
  <cp:revision>120</cp:revision>
  <dcterms:created xsi:type="dcterms:W3CDTF">2025-04-29T20:17:00Z</dcterms:created>
  <dcterms:modified xsi:type="dcterms:W3CDTF">2025-04-30T21:00:00Z</dcterms:modified>
</cp:coreProperties>
</file>