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Phage Name. TownLake</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Patricia Waikel</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Florida International University</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pwaikel@fiu.edu</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emails. (for correspondence).  </w:t>
      </w:r>
      <w:bookmarkStart w:colFirst="0" w:colLast="0" w:name="bookmark=id.ha8fo5c84pa"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bookmarkStart w:colFirst="0" w:colLast="0" w:name="bookmark=id.o9yzx4oj26ga" w:id="1"/>
    <w:bookmarkEnd w:id="1"/>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1">
      <w:pPr>
        <w:ind w:lef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    1.  Does the genome sequence in your submitted DNA Master file match the nucleotide fasta file posted on phagesDB (same number of bases, no N bases, etc.)? Yes</w:t>
      </w:r>
    </w:p>
    <w:bookmarkStart w:colFirst="0" w:colLast="0" w:name="bookmark=id.4luapv5taveg" w:id="2"/>
    <w:bookmarkEnd w:id="2"/>
    <w:p w:rsidR="00000000" w:rsidDel="00000000" w:rsidP="00000000" w:rsidRDefault="00000000" w:rsidRPr="00000000" w14:paraId="00000012">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  Are all the genes ‘Valid” when you click the </w:t>
      </w:r>
      <w:hyperlink r:id="rId7">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 Yes</w:t>
      </w:r>
    </w:p>
    <w:bookmarkStart w:colFirst="0" w:colLast="0" w:name="bookmark=id.jm2bh0feiqvx" w:id="3"/>
    <w:bookmarkEnd w:id="3"/>
    <w:p w:rsidR="00000000" w:rsidDel="00000000" w:rsidP="00000000" w:rsidRDefault="00000000" w:rsidRPr="00000000" w14:paraId="00000013">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3.  Are the genes (and matching LocusTag numbers) </w:t>
      </w:r>
      <w:hyperlink r:id="rId8">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1s. Yes</w:t>
      </w:r>
    </w:p>
    <w:bookmarkStart w:colFirst="0" w:colLast="0" w:name="bookmark=id.77vymshq4yvy" w:id="4"/>
    <w:bookmarkEnd w:id="4"/>
    <w:p w:rsidR="00000000" w:rsidDel="00000000" w:rsidP="00000000" w:rsidRDefault="00000000" w:rsidRPr="00000000" w14:paraId="00000014">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4.  Are the Locus Tags the “</w:t>
      </w:r>
      <w:hyperlink r:id="rId9">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 Yes</w:t>
      </w:r>
    </w:p>
    <w:bookmarkStart w:colFirst="0" w:colLast="0" w:name="bookmark=id.76k1lh3wr3ib" w:id="5"/>
    <w:bookmarkEnd w:id="5"/>
    <w:p w:rsidR="00000000" w:rsidDel="00000000" w:rsidP="00000000" w:rsidRDefault="00000000" w:rsidRPr="00000000" w14:paraId="00000015">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5.  Has the </w:t>
      </w:r>
      <w:hyperlink r:id="rId10">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version?Yes</w:t>
      </w:r>
    </w:p>
    <w:bookmarkStart w:colFirst="0" w:colLast="0" w:name="bookmark=id.5hzdqssk8huc" w:id="6"/>
    <w:bookmarkEnd w:id="6"/>
    <w:p w:rsidR="00000000" w:rsidDel="00000000" w:rsidP="00000000" w:rsidRDefault="00000000" w:rsidRPr="00000000" w14:paraId="00000016">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6.  Have tRNAs followed the </w:t>
      </w:r>
      <w:hyperlink r:id="rId11">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Yes</w:t>
      </w:r>
    </w:p>
    <w:bookmarkStart w:colFirst="0" w:colLast="0" w:name="bookmark=id.pgpb6ik17ola" w:id="7"/>
    <w:bookmarkEnd w:id="7"/>
    <w:p w:rsidR="00000000" w:rsidDel="00000000" w:rsidP="00000000" w:rsidRDefault="00000000" w:rsidRPr="00000000" w14:paraId="00000017">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7.  Has the </w:t>
      </w:r>
      <w:hyperlink r:id="rId12">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 Yes</w:t>
      </w:r>
    </w:p>
    <w:bookmarkStart w:colFirst="0" w:colLast="0" w:name="bookmark=id.uiizs39acoks" w:id="8"/>
    <w:bookmarkEnd w:id="8"/>
    <w:p w:rsidR="00000000" w:rsidDel="00000000" w:rsidP="00000000" w:rsidRDefault="00000000" w:rsidRPr="00000000" w14:paraId="00000018">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3">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 No, I was unable to re-Blast </w:t>
      </w:r>
    </w:p>
    <w:bookmarkStart w:colFirst="0" w:colLast="0" w:name="bookmark=id.jl1bpp49nwic" w:id="9"/>
    <w:bookmarkEnd w:id="9"/>
    <w:p w:rsidR="00000000" w:rsidDel="00000000" w:rsidP="00000000" w:rsidRDefault="00000000" w:rsidRPr="00000000" w14:paraId="00000019">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9.  Has every gene been </w:t>
      </w:r>
      <w:hyperlink r:id="rId14">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?Yes</w:t>
      </w:r>
    </w:p>
    <w:bookmarkStart w:colFirst="0" w:colLast="0" w:name="bookmark=id.m39bqokawumh" w:id="10"/>
    <w:bookmarkEnd w:id="10"/>
    <w:p w:rsidR="00000000" w:rsidDel="00000000" w:rsidP="00000000" w:rsidRDefault="00000000" w:rsidRPr="00000000" w14:paraId="0000001A">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10. Did you investigate ‘</w:t>
      </w:r>
      <w:hyperlink r:id="rId15">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Yes</w:t>
      </w:r>
    </w:p>
    <w:bookmarkStart w:colFirst="0" w:colLast="0" w:name="bookmark=id.5cm6pt5ogjxp" w:id="11"/>
    <w:bookmarkEnd w:id="11"/>
    <w:p w:rsidR="00000000" w:rsidDel="00000000" w:rsidP="00000000" w:rsidRDefault="00000000" w:rsidRPr="00000000" w14:paraId="0000001B">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11.  Did you </w:t>
      </w:r>
      <w:hyperlink r:id="rId16">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 Yes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7">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8">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1E">
      <w:pPr>
        <w:tabs>
          <w:tab w:val="left" w:leader="none" w:pos="90"/>
        </w:tabs>
        <w:ind w:left="360" w:firstLine="0"/>
        <w:rPr>
          <w:rFonts w:ascii="Arial" w:cs="Arial" w:eastAsia="Arial" w:hAnsi="Arial"/>
          <w:sz w:val="22"/>
          <w:szCs w:val="22"/>
        </w:rPr>
      </w:pPr>
      <w:r w:rsidDel="00000000" w:rsidR="00000000" w:rsidRPr="00000000">
        <w:rPr>
          <w:rtl w:val="0"/>
        </w:rPr>
      </w:r>
    </w:p>
    <w:bookmarkStart w:colFirst="0" w:colLast="0" w:name="bookmark=id.h6g1wket9nj6" w:id="12"/>
    <w:bookmarkEnd w:id="12"/>
    <w:p w:rsidR="00000000" w:rsidDel="00000000" w:rsidP="00000000" w:rsidRDefault="00000000" w:rsidRPr="00000000" w14:paraId="0000001F">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1.  Have any duplicate genes been deleted? Yes</w:t>
      </w:r>
    </w:p>
    <w:bookmarkStart w:colFirst="0" w:colLast="0" w:name="bookmark=id.xcsngvycd2rv" w:id="13"/>
    <w:bookmarkEnd w:id="13"/>
    <w:p w:rsidR="00000000" w:rsidDel="00000000" w:rsidP="00000000" w:rsidRDefault="00000000" w:rsidRPr="00000000" w14:paraId="00000020">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  Has the Notes field been cleared (using the automated buttons)? Yes</w:t>
      </w:r>
    </w:p>
    <w:bookmarkStart w:colFirst="0" w:colLast="0" w:name="bookmark=id.gcwfz7sn72gs" w:id="14"/>
    <w:bookmarkEnd w:id="14"/>
    <w:p w:rsidR="00000000" w:rsidDel="00000000" w:rsidP="00000000" w:rsidRDefault="00000000" w:rsidRPr="00000000" w14:paraId="00000021">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3.  Do the gene numbers and locus tags match? Yes</w:t>
      </w:r>
    </w:p>
    <w:bookmarkStart w:colFirst="0" w:colLast="0" w:name="bookmark=id.whsib4pg737t" w:id="15"/>
    <w:bookmarkEnd w:id="15"/>
    <w:p w:rsidR="00000000" w:rsidDel="00000000" w:rsidP="00000000" w:rsidRDefault="00000000" w:rsidRPr="00000000" w14:paraId="00000022">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4.  Are the correct Feature_Types correctly selected (most will be ORFs, but check that tRNAs and tmRNAs are correctly labeled)? Yes</w:t>
      </w:r>
    </w:p>
    <w:bookmarkStart w:colFirst="0" w:colLast="0" w:name="bookmark=id.rmeissm90jmp" w:id="16"/>
    <w:bookmarkEnd w:id="16"/>
    <w:p w:rsidR="00000000" w:rsidDel="00000000" w:rsidP="00000000" w:rsidRDefault="00000000" w:rsidRPr="00000000" w14:paraId="00000023">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5.  Do the function names in the Product field either match the official function list or say “Hypothetical Protein”? Yes</w:t>
      </w:r>
    </w:p>
    <w:bookmarkStart w:colFirst="0" w:colLast="0" w:name="bookmark=id.ji9qgbj51jqj" w:id="17"/>
    <w:bookmarkEnd w:id="17"/>
    <w:p w:rsidR="00000000" w:rsidDel="00000000" w:rsidP="00000000" w:rsidRDefault="00000000" w:rsidRPr="00000000" w14:paraId="00000024">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6.  Has the Function field been cleared (using the automated buttons)? Yes</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bookmarkStart w:colFirst="0" w:colLast="0" w:name="bookmark=id.603lpurxcqyz" w:id="18"/>
    <w:bookmarkEnd w:id="18"/>
    <w:p w:rsidR="00000000" w:rsidDel="00000000" w:rsidP="00000000" w:rsidRDefault="00000000" w:rsidRPr="00000000" w14:paraId="0000002A">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bookmarkStart w:colFirst="0" w:colLast="0" w:name="bookmark=id.qhk5fpgh0vm1" w:id="19"/>
    <w:bookmarkEnd w:id="19"/>
    <w:p w:rsidR="00000000" w:rsidDel="00000000" w:rsidP="00000000" w:rsidRDefault="00000000" w:rsidRPr="00000000" w14:paraId="0000002B">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Spreadsheet</w:t>
      </w:r>
    </w:p>
    <w:bookmarkStart w:colFirst="0" w:colLast="0" w:name="bookmark=id.ze8g3wfkdhbq" w:id="20"/>
    <w:bookmarkEnd w:id="20"/>
    <w:p w:rsidR="00000000" w:rsidDel="00000000" w:rsidP="00000000" w:rsidRDefault="00000000" w:rsidRPr="00000000" w14:paraId="0000002C">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bookmarkStart w:colFirst="0" w:colLast="0" w:name="bookmark=id.3k0wukrdh1rd" w:id="21"/>
    <w:bookmarkEnd w:id="21"/>
    <w:p w:rsidR="00000000" w:rsidDel="00000000" w:rsidP="00000000" w:rsidRDefault="00000000" w:rsidRPr="00000000" w14:paraId="0000002F">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bookmarkStart w:colFirst="0" w:colLast="0" w:name="bookmark=id.ni1o767rh0r1" w:id="22"/>
      <w:bookmarkEnd w:id="22"/>
      <w:r w:rsidDel="00000000" w:rsidR="00000000" w:rsidRPr="00000000">
        <w:rPr>
          <w:rFonts w:ascii="Arial" w:cs="Arial" w:eastAsia="Arial" w:hAnsi="Arial"/>
          <w:sz w:val="22"/>
          <w:szCs w:val="22"/>
          <w:rtl w:val="0"/>
        </w:rPr>
        <w:t xml:space="preserve">      Spreadsheet</w:t>
      </w:r>
    </w:p>
    <w:bookmarkStart w:colFirst="0" w:colLast="0" w:name="bookmark=id.shtv2eerzpfr" w:id="23"/>
    <w:bookmarkEnd w:id="23"/>
    <w:p w:rsidR="00000000" w:rsidDel="00000000" w:rsidP="00000000" w:rsidRDefault="00000000" w:rsidRPr="00000000" w14:paraId="0000003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undefined" TargetMode="External"/><Relationship Id="rId10"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57" TargetMode="External"/><Relationship Id="rId12" Type="http://schemas.openxmlformats.org/officeDocument/2006/relationships/hyperlink" Target="https://seaphagesbioinformatics.helpdocsonline.com/article-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31" TargetMode="External"/><Relationship Id="rId14" Type="http://schemas.openxmlformats.org/officeDocument/2006/relationships/hyperlink" Target="https://seaphagesbioinformatics.helpdocsonline.com/article-44" TargetMode="External"/><Relationship Id="rId17" Type="http://schemas.openxmlformats.org/officeDocument/2006/relationships/hyperlink" Target="https://seaphagesbioinformatics.helpdocsonline.com/article-64" TargetMode="External"/><Relationship Id="rId16" Type="http://schemas.openxmlformats.org/officeDocument/2006/relationships/hyperlink" Target="https://seaphagesbioinformatics.helpdocsonline.com/article-6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eaphagesbioinformatics.helpdocsonline.com/untitled-18" TargetMode="External"/><Relationship Id="rId7" Type="http://schemas.openxmlformats.org/officeDocument/2006/relationships/hyperlink" Target="https://seaphagesbioinformatics.helpdocsonline.com/article-84" TargetMode="External"/><Relationship Id="rId8" Type="http://schemas.openxmlformats.org/officeDocument/2006/relationships/hyperlink" Target="https://seaphagesbioinformatics.helpdocsonline.com/article-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okYwaGuZuHzmL7cpgWYAbZvIg==">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2025-04-29T16:25:00Z</dcterms:created>
  <dc:creator>Jacobs-Sera, Deborah</dc:creator>
</cp:coreProperties>
</file>