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2219B" w14:textId="1E1DBA66" w:rsidR="00EF0FA0" w:rsidRPr="00EF0FA0" w:rsidRDefault="00EF0F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36"/>
          <w:szCs w:val="36"/>
        </w:rPr>
        <w:t>Restriction Enzyme gels</w:t>
      </w:r>
      <w:bookmarkStart w:id="0" w:name="_GoBack"/>
      <w:bookmarkEnd w:id="0"/>
    </w:p>
    <w:p w14:paraId="3ED48519" w14:textId="77777777" w:rsidR="00EF0FA0" w:rsidRDefault="00EF0FA0"/>
    <w:p w14:paraId="5D44EF5C" w14:textId="77777777" w:rsidR="00EF0FA0" w:rsidRDefault="00EF0FA0"/>
    <w:p w14:paraId="1D9D325D" w14:textId="7A02ECD7" w:rsidR="0023710C" w:rsidRDefault="00EF0FA0">
      <w:r>
        <w:rPr>
          <w:noProof/>
        </w:rPr>
        <w:drawing>
          <wp:inline distT="0" distB="0" distL="0" distR="0" wp14:anchorId="1617D541" wp14:editId="3C52351F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2B9B5" w14:textId="77BB2C7E" w:rsidR="00EF0FA0" w:rsidRDefault="00EF0FA0"/>
    <w:p w14:paraId="62A6D283" w14:textId="6E8E1ED7" w:rsidR="00EF0FA0" w:rsidRDefault="00EF0FA0">
      <w:r>
        <w:rPr>
          <w:noProof/>
        </w:rPr>
        <w:lastRenderedPageBreak/>
        <w:drawing>
          <wp:inline distT="0" distB="0" distL="0" distR="0" wp14:anchorId="5F029E79" wp14:editId="685BFD1B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CA"/>
    <w:rsid w:val="0023710C"/>
    <w:rsid w:val="00687829"/>
    <w:rsid w:val="007F32DC"/>
    <w:rsid w:val="00A107CA"/>
    <w:rsid w:val="00E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CBA55"/>
  <w15:chartTrackingRefBased/>
  <w15:docId w15:val="{FE2CEA30-183B-4685-AB44-487B21F7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Brandon, C</dc:creator>
  <cp:keywords/>
  <dc:description/>
  <cp:lastModifiedBy>Hodge, Brandon, C</cp:lastModifiedBy>
  <cp:revision>2</cp:revision>
  <dcterms:created xsi:type="dcterms:W3CDTF">2017-11-28T23:17:00Z</dcterms:created>
  <dcterms:modified xsi:type="dcterms:W3CDTF">2017-11-28T23:20:00Z</dcterms:modified>
</cp:coreProperties>
</file>