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F5D4" w14:textId="623611CB" w:rsidR="00CB3505" w:rsidRPr="005A7FC6" w:rsidRDefault="006B7F4D" w:rsidP="006B7F4D">
      <w:pPr>
        <w:jc w:val="center"/>
        <w:rPr>
          <w:rFonts w:ascii="Arial" w:hAnsi="Arial" w:cs="Arial"/>
          <w:b/>
          <w:sz w:val="16"/>
          <w:szCs w:val="16"/>
        </w:rPr>
      </w:pPr>
      <w:r w:rsidRPr="005A7FC6">
        <w:rPr>
          <w:rFonts w:ascii="Arial" w:hAnsi="Arial" w:cs="Arial"/>
          <w:b/>
        </w:rPr>
        <w:t xml:space="preserve">SEA-PHAGES </w:t>
      </w:r>
      <w:r w:rsidR="00271F45" w:rsidRPr="005A7FC6">
        <w:rPr>
          <w:rFonts w:ascii="Arial" w:hAnsi="Arial" w:cs="Arial"/>
          <w:b/>
        </w:rPr>
        <w:t>Archiving</w:t>
      </w:r>
      <w:r w:rsidR="00CB3505" w:rsidRPr="005A7FC6">
        <w:rPr>
          <w:rFonts w:ascii="Arial" w:hAnsi="Arial" w:cs="Arial"/>
          <w:b/>
        </w:rPr>
        <w:t xml:space="preserve"> Materials for 202</w:t>
      </w:r>
      <w:r w:rsidR="00615990">
        <w:rPr>
          <w:rFonts w:ascii="Arial" w:hAnsi="Arial" w:cs="Arial"/>
          <w:b/>
        </w:rPr>
        <w:t>4</w:t>
      </w:r>
    </w:p>
    <w:p w14:paraId="6A082873" w14:textId="77777777" w:rsidR="008639EE" w:rsidRPr="005A7FC6" w:rsidRDefault="008639EE" w:rsidP="00C714BF">
      <w:pPr>
        <w:rPr>
          <w:rFonts w:ascii="Arial" w:hAnsi="Arial" w:cs="Arial"/>
          <w:b/>
          <w:sz w:val="16"/>
          <w:szCs w:val="16"/>
        </w:rPr>
      </w:pPr>
    </w:p>
    <w:p w14:paraId="3144A69F" w14:textId="77777777" w:rsidR="00CB3505" w:rsidRPr="008639EE" w:rsidRDefault="00CB3505" w:rsidP="00C714BF">
      <w:pPr>
        <w:spacing w:after="240"/>
        <w:rPr>
          <w:rFonts w:ascii="Arial" w:hAnsi="Arial" w:cs="Arial"/>
          <w:b/>
          <w:sz w:val="22"/>
          <w:szCs w:val="22"/>
        </w:rPr>
      </w:pPr>
      <w:r w:rsidRPr="008639EE">
        <w:rPr>
          <w:rFonts w:ascii="Arial" w:hAnsi="Arial" w:cs="Arial"/>
          <w:b/>
          <w:sz w:val="22"/>
          <w:szCs w:val="22"/>
        </w:rPr>
        <w:t>FAQs:</w:t>
      </w:r>
    </w:p>
    <w:p w14:paraId="31B8ED5E" w14:textId="77777777" w:rsidR="00CB3505" w:rsidRPr="00AA5FBA" w:rsidRDefault="00CB3505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 xml:space="preserve">How many samples per phage should be sent?  </w:t>
      </w:r>
      <w:r w:rsidRPr="00AA5FBA">
        <w:rPr>
          <w:rFonts w:ascii="Arial" w:hAnsi="Arial" w:cs="Arial"/>
          <w:b/>
          <w:bCs/>
          <w:sz w:val="22"/>
          <w:szCs w:val="22"/>
        </w:rPr>
        <w:t>TWO</w:t>
      </w:r>
    </w:p>
    <w:p w14:paraId="06357201" w14:textId="1C6192EF" w:rsidR="00C714BF" w:rsidRPr="00AA5FBA" w:rsidRDefault="00CB3505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 xml:space="preserve">How is the archive list generated?  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You can generate the archive list from data stored at </w:t>
      </w:r>
      <w:proofErr w:type="gramStart"/>
      <w:r w:rsidRPr="00AA5FBA">
        <w:rPr>
          <w:rFonts w:ascii="Arial" w:hAnsi="Arial" w:cs="Arial"/>
          <w:b/>
          <w:bCs/>
          <w:sz w:val="22"/>
          <w:szCs w:val="22"/>
        </w:rPr>
        <w:t>seaphages.org</w:t>
      </w:r>
      <w:r w:rsidR="00C714BF" w:rsidRPr="00AA5FBA">
        <w:rPr>
          <w:rFonts w:ascii="Arial" w:hAnsi="Arial" w:cs="Arial"/>
          <w:b/>
          <w:bCs/>
          <w:sz w:val="22"/>
          <w:szCs w:val="22"/>
        </w:rPr>
        <w:t xml:space="preserve"> </w:t>
      </w:r>
      <w:r w:rsidR="00304CC2">
        <w:rPr>
          <w:rFonts w:ascii="Arial" w:hAnsi="Arial" w:cs="Arial"/>
          <w:sz w:val="22"/>
          <w:szCs w:val="22"/>
        </w:rPr>
        <w:t xml:space="preserve"> </w:t>
      </w:r>
      <w:r w:rsidR="00C714BF" w:rsidRPr="00AA5FBA">
        <w:rPr>
          <w:rFonts w:ascii="Arial" w:hAnsi="Arial" w:cs="Arial"/>
          <w:sz w:val="22"/>
          <w:szCs w:val="22"/>
        </w:rPr>
        <w:t>Once</w:t>
      </w:r>
      <w:proofErr w:type="gramEnd"/>
      <w:r w:rsidR="00C714BF" w:rsidRPr="00AA5FBA">
        <w:rPr>
          <w:rFonts w:ascii="Arial" w:hAnsi="Arial" w:cs="Arial"/>
          <w:sz w:val="22"/>
          <w:szCs w:val="22"/>
        </w:rPr>
        <w:t xml:space="preserve"> you have ALL phages entered at PhagesDB, you can generate an accurate archiving list </w:t>
      </w:r>
      <w:r w:rsidR="006B7F4D" w:rsidRPr="00AA5FBA">
        <w:rPr>
          <w:rFonts w:ascii="Arial" w:hAnsi="Arial" w:cs="Arial"/>
          <w:sz w:val="22"/>
          <w:szCs w:val="22"/>
        </w:rPr>
        <w:t>from</w:t>
      </w:r>
      <w:r w:rsidR="00C714BF" w:rsidRPr="00AA5FBA">
        <w:rPr>
          <w:rFonts w:ascii="Arial" w:hAnsi="Arial" w:cs="Arial"/>
          <w:sz w:val="22"/>
          <w:szCs w:val="22"/>
        </w:rPr>
        <w:t xml:space="preserve"> your Institution Page at seaphages.org.</w:t>
      </w:r>
      <w:r w:rsidR="006B7F4D" w:rsidRPr="00AA5FBA">
        <w:rPr>
          <w:rFonts w:ascii="Arial" w:hAnsi="Arial" w:cs="Arial"/>
          <w:sz w:val="22"/>
          <w:szCs w:val="22"/>
        </w:rPr>
        <w:t xml:space="preserve">  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Please </w:t>
      </w:r>
      <w:r w:rsidRPr="00AA5FBA">
        <w:rPr>
          <w:rFonts w:ascii="Arial" w:hAnsi="Arial" w:cs="Arial"/>
          <w:sz w:val="22"/>
          <w:szCs w:val="22"/>
        </w:rPr>
        <w:t xml:space="preserve">make sure </w:t>
      </w:r>
      <w:r w:rsidR="00C714BF" w:rsidRPr="00AA5FBA">
        <w:rPr>
          <w:rFonts w:ascii="Arial" w:hAnsi="Arial" w:cs="Arial"/>
          <w:sz w:val="22"/>
          <w:szCs w:val="22"/>
        </w:rPr>
        <w:t>the list</w:t>
      </w:r>
      <w:r w:rsidRPr="00AA5FBA">
        <w:rPr>
          <w:rFonts w:ascii="Arial" w:hAnsi="Arial" w:cs="Arial"/>
          <w:sz w:val="22"/>
          <w:szCs w:val="22"/>
        </w:rPr>
        <w:t xml:space="preserve"> is </w:t>
      </w:r>
      <w:r w:rsidR="00021252" w:rsidRPr="00AA5FBA">
        <w:rPr>
          <w:rFonts w:ascii="Arial" w:hAnsi="Arial" w:cs="Arial"/>
          <w:sz w:val="22"/>
          <w:szCs w:val="22"/>
        </w:rPr>
        <w:t xml:space="preserve">current, </w:t>
      </w:r>
      <w:r w:rsidR="0000527E" w:rsidRPr="00AA5FBA">
        <w:rPr>
          <w:rFonts w:ascii="Arial" w:hAnsi="Arial" w:cs="Arial"/>
          <w:sz w:val="22"/>
          <w:szCs w:val="22"/>
        </w:rPr>
        <w:t>complete,</w:t>
      </w:r>
      <w:r w:rsidRPr="00AA5FBA">
        <w:rPr>
          <w:rFonts w:ascii="Arial" w:hAnsi="Arial" w:cs="Arial"/>
          <w:sz w:val="22"/>
          <w:szCs w:val="22"/>
        </w:rPr>
        <w:t xml:space="preserve"> and accurate</w:t>
      </w:r>
      <w:r w:rsidR="00021252" w:rsidRPr="00AA5FBA">
        <w:rPr>
          <w:rFonts w:ascii="Arial" w:hAnsi="Arial" w:cs="Arial"/>
          <w:sz w:val="22"/>
          <w:szCs w:val="22"/>
        </w:rPr>
        <w:t xml:space="preserve"> (do not hand write in last minute samples)</w:t>
      </w:r>
      <w:r w:rsidRPr="00AA5FBA">
        <w:rPr>
          <w:rFonts w:ascii="Arial" w:hAnsi="Arial" w:cs="Arial"/>
          <w:sz w:val="22"/>
          <w:szCs w:val="22"/>
        </w:rPr>
        <w:t xml:space="preserve">!  </w:t>
      </w:r>
      <w:r w:rsidR="006B7F4D" w:rsidRPr="00AA5FBA">
        <w:rPr>
          <w:rFonts w:ascii="Arial" w:hAnsi="Arial" w:cs="Arial"/>
          <w:b/>
          <w:bCs/>
          <w:sz w:val="22"/>
          <w:szCs w:val="22"/>
        </w:rPr>
        <w:t>E</w:t>
      </w:r>
      <w:r w:rsidRPr="00AA5FBA">
        <w:rPr>
          <w:rFonts w:ascii="Arial" w:hAnsi="Arial" w:cs="Arial"/>
          <w:b/>
          <w:bCs/>
          <w:sz w:val="22"/>
          <w:szCs w:val="22"/>
        </w:rPr>
        <w:t>mail</w:t>
      </w:r>
      <w:r w:rsidR="00B20A31">
        <w:rPr>
          <w:rFonts w:ascii="Arial" w:hAnsi="Arial" w:cs="Arial"/>
          <w:b/>
          <w:bCs/>
          <w:sz w:val="22"/>
          <w:szCs w:val="22"/>
        </w:rPr>
        <w:t>:</w:t>
      </w:r>
      <w:r w:rsidRPr="00AA5F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5990">
        <w:rPr>
          <w:rFonts w:ascii="Arial" w:hAnsi="Arial" w:cs="Arial"/>
          <w:b/>
          <w:bCs/>
          <w:sz w:val="22"/>
          <w:szCs w:val="22"/>
        </w:rPr>
        <w:t>debbie</w:t>
      </w:r>
      <w:proofErr w:type="spellEnd"/>
      <w:r w:rsidR="00A63282" w:rsidRPr="00AA5FBA">
        <w:rPr>
          <w:rFonts w:ascii="Arial" w:hAnsi="Arial" w:cs="Arial"/>
          <w:b/>
          <w:bCs/>
          <w:sz w:val="22"/>
          <w:szCs w:val="22"/>
        </w:rPr>
        <w:t xml:space="preserve"> (</w:t>
      </w:r>
      <w:hyperlink r:id="rId5" w:history="1">
        <w:r w:rsidR="00615990" w:rsidRPr="00615990">
          <w:rPr>
            <w:rStyle w:val="Hyperlink"/>
            <w:rFonts w:ascii="Arial" w:hAnsi="Arial" w:cs="Arial"/>
            <w:b/>
            <w:bCs/>
            <w:sz w:val="22"/>
            <w:szCs w:val="22"/>
          </w:rPr>
          <w:t>djs@pitt.edu</w:t>
        </w:r>
      </w:hyperlink>
      <w:r w:rsidR="00A63282" w:rsidRPr="00AA5FBA">
        <w:rPr>
          <w:rFonts w:ascii="Arial" w:hAnsi="Arial" w:cs="Arial"/>
          <w:b/>
          <w:bCs/>
          <w:sz w:val="22"/>
          <w:szCs w:val="22"/>
        </w:rPr>
        <w:t xml:space="preserve">) </w:t>
      </w:r>
      <w:r w:rsidR="00DA5E45" w:rsidRPr="00AA5FBA">
        <w:rPr>
          <w:rFonts w:ascii="Arial" w:hAnsi="Arial" w:cs="Arial"/>
          <w:sz w:val="22"/>
          <w:szCs w:val="22"/>
        </w:rPr>
        <w:t xml:space="preserve"> </w:t>
      </w:r>
      <w:r w:rsidRPr="00AA5FBA">
        <w:rPr>
          <w:rFonts w:ascii="Arial" w:hAnsi="Arial" w:cs="Arial"/>
          <w:sz w:val="22"/>
          <w:szCs w:val="22"/>
        </w:rPr>
        <w:t>for deletion</w:t>
      </w:r>
      <w:r w:rsidR="00304CC2">
        <w:rPr>
          <w:rFonts w:ascii="Arial" w:hAnsi="Arial" w:cs="Arial"/>
          <w:sz w:val="22"/>
          <w:szCs w:val="22"/>
        </w:rPr>
        <w:t xml:space="preserve"> requests and/or to get phage page changes posted quickly</w:t>
      </w:r>
      <w:r w:rsidRPr="00AA5FBA">
        <w:rPr>
          <w:rFonts w:ascii="Arial" w:hAnsi="Arial" w:cs="Arial"/>
          <w:sz w:val="22"/>
          <w:szCs w:val="22"/>
        </w:rPr>
        <w:t>.</w:t>
      </w:r>
      <w:r w:rsidR="00C714BF" w:rsidRPr="00AA5FB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3763390" w14:textId="2D1D193F" w:rsidR="00CB3505" w:rsidRPr="00AA5FBA" w:rsidRDefault="00304CC2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we place tubes in the return tube box?  </w:t>
      </w:r>
      <w:r w:rsidR="00C714BF" w:rsidRPr="00AA5FB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placement of tubes in the return box </w:t>
      </w:r>
      <w:r w:rsidR="00C714BF" w:rsidRPr="00AA5FBA">
        <w:rPr>
          <w:rFonts w:ascii="Arial" w:hAnsi="Arial" w:cs="Arial"/>
          <w:sz w:val="22"/>
          <w:szCs w:val="22"/>
        </w:rPr>
        <w:t>matters</w:t>
      </w:r>
      <w:r w:rsidR="00522C9C" w:rsidRPr="00AA5FBA">
        <w:rPr>
          <w:rFonts w:ascii="Arial" w:hAnsi="Arial" w:cs="Arial"/>
          <w:sz w:val="22"/>
          <w:szCs w:val="22"/>
        </w:rPr>
        <w:t>!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  Please place the tubes in the order as they appear on </w:t>
      </w:r>
      <w:r w:rsidR="00C714BF" w:rsidRPr="00AA5FBA">
        <w:rPr>
          <w:rFonts w:ascii="Arial" w:hAnsi="Arial" w:cs="Arial"/>
          <w:b/>
          <w:bCs/>
          <w:sz w:val="22"/>
          <w:szCs w:val="22"/>
        </w:rPr>
        <w:t>your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 archive list</w:t>
      </w:r>
      <w:r w:rsidR="006B7F4D" w:rsidRPr="00AA5FBA">
        <w:rPr>
          <w:rFonts w:ascii="Arial" w:hAnsi="Arial" w:cs="Arial"/>
          <w:b/>
          <w:bCs/>
          <w:sz w:val="22"/>
          <w:szCs w:val="22"/>
        </w:rPr>
        <w:t xml:space="preserve"> follow </w:t>
      </w:r>
      <w:r w:rsidR="006B3F55">
        <w:rPr>
          <w:rFonts w:ascii="Arial" w:hAnsi="Arial" w:cs="Arial"/>
          <w:b/>
          <w:bCs/>
          <w:sz w:val="22"/>
          <w:szCs w:val="22"/>
        </w:rPr>
        <w:t xml:space="preserve">the </w:t>
      </w:r>
      <w:r w:rsidR="006B7F4D" w:rsidRPr="00AA5FBA">
        <w:rPr>
          <w:rFonts w:ascii="Arial" w:hAnsi="Arial" w:cs="Arial"/>
          <w:b/>
          <w:bCs/>
          <w:sz w:val="22"/>
          <w:szCs w:val="22"/>
        </w:rPr>
        <w:t>directions on the protocol.</w:t>
      </w:r>
      <w:r w:rsidR="00271F45" w:rsidRPr="00AA5FBA">
        <w:rPr>
          <w:rFonts w:ascii="Arial" w:hAnsi="Arial" w:cs="Arial"/>
          <w:b/>
          <w:bCs/>
          <w:sz w:val="22"/>
          <w:szCs w:val="22"/>
        </w:rPr>
        <w:t xml:space="preserve">  Please locate </w:t>
      </w:r>
      <w:r w:rsidR="005720B3">
        <w:rPr>
          <w:rFonts w:ascii="Arial" w:hAnsi="Arial" w:cs="Arial"/>
          <w:b/>
          <w:bCs/>
          <w:sz w:val="22"/>
          <w:szCs w:val="22"/>
        </w:rPr>
        <w:t>the</w:t>
      </w:r>
      <w:r w:rsidR="00271F45" w:rsidRPr="00AA5FBA">
        <w:rPr>
          <w:rFonts w:ascii="Arial" w:hAnsi="Arial" w:cs="Arial"/>
          <w:b/>
          <w:bCs/>
          <w:sz w:val="22"/>
          <w:szCs w:val="22"/>
        </w:rPr>
        <w:t xml:space="preserve"> starting point that is noted with green dot.</w:t>
      </w:r>
    </w:p>
    <w:p w14:paraId="78A4EF14" w14:textId="076DC902" w:rsidR="00CB3505" w:rsidRPr="00AA5FBA" w:rsidRDefault="00304CC2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it matter that we use the tube box sent?  </w:t>
      </w:r>
      <w:r w:rsidR="00522C9C" w:rsidRPr="00AA5FBA">
        <w:rPr>
          <w:rFonts w:ascii="Arial" w:hAnsi="Arial" w:cs="Arial"/>
          <w:sz w:val="22"/>
          <w:szCs w:val="22"/>
        </w:rPr>
        <w:t>Please</w:t>
      </w:r>
      <w:r w:rsidR="00CB3505" w:rsidRPr="00AA5FBA">
        <w:rPr>
          <w:rFonts w:ascii="Arial" w:hAnsi="Arial" w:cs="Arial"/>
          <w:sz w:val="22"/>
          <w:szCs w:val="22"/>
        </w:rPr>
        <w:t xml:space="preserve"> return the tubes of lysates in </w:t>
      </w:r>
      <w:r w:rsidR="00522C9C" w:rsidRPr="00AA5FBA">
        <w:rPr>
          <w:rFonts w:ascii="Arial" w:hAnsi="Arial" w:cs="Arial"/>
          <w:sz w:val="22"/>
          <w:szCs w:val="22"/>
        </w:rPr>
        <w:t>the</w:t>
      </w:r>
      <w:r w:rsidR="00CB3505" w:rsidRPr="00AA5FBA">
        <w:rPr>
          <w:rFonts w:ascii="Arial" w:hAnsi="Arial" w:cs="Arial"/>
          <w:sz w:val="22"/>
          <w:szCs w:val="22"/>
        </w:rPr>
        <w:t xml:space="preserve"> box</w:t>
      </w:r>
      <w:r w:rsidR="00522C9C" w:rsidRPr="00AA5FBA">
        <w:rPr>
          <w:rFonts w:ascii="Arial" w:hAnsi="Arial" w:cs="Arial"/>
          <w:sz w:val="22"/>
          <w:szCs w:val="22"/>
        </w:rPr>
        <w:t xml:space="preserve"> we sen</w:t>
      </w:r>
      <w:r w:rsidR="00F024D4">
        <w:rPr>
          <w:rFonts w:ascii="Arial" w:hAnsi="Arial" w:cs="Arial"/>
          <w:sz w:val="22"/>
          <w:szCs w:val="22"/>
        </w:rPr>
        <w:t>d</w:t>
      </w:r>
      <w:r w:rsidR="00522C9C" w:rsidRPr="00AA5FBA">
        <w:rPr>
          <w:rFonts w:ascii="Arial" w:hAnsi="Arial" w:cs="Arial"/>
          <w:sz w:val="22"/>
          <w:szCs w:val="22"/>
        </w:rPr>
        <w:t xml:space="preserve">.  </w:t>
      </w:r>
      <w:r w:rsidR="00522C9C" w:rsidRPr="00AA5FBA">
        <w:rPr>
          <w:rFonts w:ascii="Arial" w:hAnsi="Arial" w:cs="Arial"/>
          <w:b/>
          <w:bCs/>
          <w:sz w:val="22"/>
          <w:szCs w:val="22"/>
        </w:rPr>
        <w:t>DO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 NOT SEND TUBES LOOSELY TOSSED IN A BAG.  Having duplicate tubes in the same order as the archive list </w:t>
      </w:r>
      <w:r w:rsidR="00522C9C" w:rsidRPr="00AA5FBA">
        <w:rPr>
          <w:rFonts w:ascii="Arial" w:hAnsi="Arial" w:cs="Arial"/>
          <w:b/>
          <w:bCs/>
          <w:sz w:val="22"/>
          <w:szCs w:val="22"/>
        </w:rPr>
        <w:t>is important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>.</w:t>
      </w:r>
    </w:p>
    <w:p w14:paraId="6A74D550" w14:textId="4C18BBF2" w:rsidR="00CB3505" w:rsidRPr="00AA5FBA" w:rsidRDefault="00304CC2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we label the tubes?  </w:t>
      </w:r>
      <w:r w:rsidR="00522C9C" w:rsidRPr="00AA5FBA">
        <w:rPr>
          <w:rFonts w:ascii="Arial" w:hAnsi="Arial" w:cs="Arial"/>
          <w:sz w:val="22"/>
          <w:szCs w:val="22"/>
        </w:rPr>
        <w:t xml:space="preserve">Label the tubes </w:t>
      </w:r>
      <w:r w:rsidR="00522C9C" w:rsidRPr="00AA5FBA">
        <w:rPr>
          <w:rFonts w:ascii="Arial" w:hAnsi="Arial" w:cs="Arial"/>
          <w:b/>
          <w:bCs/>
          <w:sz w:val="22"/>
          <w:szCs w:val="22"/>
        </w:rPr>
        <w:t>using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 a blue/black permanent marker</w:t>
      </w:r>
      <w:r>
        <w:rPr>
          <w:rFonts w:ascii="Arial" w:hAnsi="Arial" w:cs="Arial"/>
          <w:b/>
          <w:bCs/>
          <w:sz w:val="22"/>
          <w:szCs w:val="22"/>
        </w:rPr>
        <w:t xml:space="preserve"> provided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, </w:t>
      </w:r>
      <w:r w:rsidR="005720B3" w:rsidRPr="00AA5FBA">
        <w:rPr>
          <w:rFonts w:ascii="Arial" w:hAnsi="Arial" w:cs="Arial"/>
          <w:b/>
          <w:bCs/>
          <w:sz w:val="22"/>
          <w:szCs w:val="22"/>
        </w:rPr>
        <w:t xml:space="preserve">legibly 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>write</w:t>
      </w:r>
      <w:r>
        <w:rPr>
          <w:rFonts w:ascii="Arial" w:hAnsi="Arial" w:cs="Arial"/>
          <w:b/>
          <w:bCs/>
          <w:sz w:val="22"/>
          <w:szCs w:val="22"/>
        </w:rPr>
        <w:t xml:space="preserve"> the full phage name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.  Do </w:t>
      </w:r>
      <w:r w:rsidR="004044C1" w:rsidRPr="00AA5FBA">
        <w:rPr>
          <w:rFonts w:ascii="Arial" w:hAnsi="Arial" w:cs="Arial"/>
          <w:b/>
          <w:bCs/>
          <w:sz w:val="22"/>
          <w:szCs w:val="22"/>
        </w:rPr>
        <w:t>NOT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 use tape</w:t>
      </w:r>
      <w:r w:rsidR="00150F3C" w:rsidRPr="00AA5FBA">
        <w:rPr>
          <w:rFonts w:ascii="Arial" w:hAnsi="Arial" w:cs="Arial"/>
          <w:b/>
          <w:bCs/>
          <w:sz w:val="22"/>
          <w:szCs w:val="22"/>
        </w:rPr>
        <w:t xml:space="preserve">, printed </w:t>
      </w:r>
      <w:r w:rsidR="0000527E" w:rsidRPr="00AA5FBA">
        <w:rPr>
          <w:rFonts w:ascii="Arial" w:hAnsi="Arial" w:cs="Arial"/>
          <w:b/>
          <w:bCs/>
          <w:sz w:val="22"/>
          <w:szCs w:val="22"/>
        </w:rPr>
        <w:t>labels,</w:t>
      </w:r>
      <w:r w:rsidR="00150F3C" w:rsidRPr="00AA5FBA">
        <w:rPr>
          <w:rFonts w:ascii="Arial" w:hAnsi="Arial" w:cs="Arial"/>
          <w:b/>
          <w:bCs/>
          <w:sz w:val="22"/>
          <w:szCs w:val="22"/>
        </w:rPr>
        <w:t xml:space="preserve"> or sticky dots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.  Do </w:t>
      </w:r>
      <w:r w:rsidR="004044C1" w:rsidRPr="00AA5FBA">
        <w:rPr>
          <w:rFonts w:ascii="Arial" w:hAnsi="Arial" w:cs="Arial"/>
          <w:b/>
          <w:bCs/>
          <w:sz w:val="22"/>
          <w:szCs w:val="22"/>
        </w:rPr>
        <w:t>NOT</w:t>
      </w:r>
      <w:r w:rsidR="00CB3505" w:rsidRPr="00AA5FBA">
        <w:rPr>
          <w:rFonts w:ascii="Arial" w:hAnsi="Arial" w:cs="Arial"/>
          <w:b/>
          <w:bCs/>
          <w:sz w:val="22"/>
          <w:szCs w:val="22"/>
        </w:rPr>
        <w:t xml:space="preserve"> send unlabeled tubes.</w:t>
      </w:r>
    </w:p>
    <w:p w14:paraId="1F28526E" w14:textId="32EFB1E6" w:rsidR="00CB3505" w:rsidRPr="00AA5FBA" w:rsidRDefault="00CB3505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 xml:space="preserve">If I can’t make the December deadline, what should I do?  </w:t>
      </w:r>
    </w:p>
    <w:p w14:paraId="68EEFCCE" w14:textId="77777777" w:rsidR="00CB3505" w:rsidRPr="00AA5FBA" w:rsidRDefault="00CB3505" w:rsidP="00E256FB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AA5FBA">
        <w:rPr>
          <w:rFonts w:ascii="Arial" w:hAnsi="Arial" w:cs="Arial"/>
          <w:b/>
          <w:bCs/>
          <w:sz w:val="22"/>
          <w:szCs w:val="22"/>
        </w:rPr>
        <w:t>Make an alternative plan</w:t>
      </w:r>
    </w:p>
    <w:p w14:paraId="3365698A" w14:textId="70737D99" w:rsidR="00CB3505" w:rsidRPr="00AA5FBA" w:rsidRDefault="00CB3505" w:rsidP="00E256FB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AA5FBA">
        <w:rPr>
          <w:rFonts w:ascii="Arial" w:hAnsi="Arial" w:cs="Arial"/>
          <w:b/>
          <w:bCs/>
          <w:sz w:val="22"/>
          <w:szCs w:val="22"/>
        </w:rPr>
        <w:t xml:space="preserve">Contact </w:t>
      </w:r>
      <w:proofErr w:type="spellStart"/>
      <w:r w:rsidR="00615990">
        <w:rPr>
          <w:rFonts w:ascii="Arial" w:hAnsi="Arial" w:cs="Arial"/>
          <w:b/>
          <w:bCs/>
          <w:sz w:val="22"/>
          <w:szCs w:val="22"/>
        </w:rPr>
        <w:t>debbie</w:t>
      </w:r>
      <w:proofErr w:type="spellEnd"/>
      <w:r w:rsidR="00DA5E45" w:rsidRPr="00AA5FBA">
        <w:rPr>
          <w:rFonts w:ascii="Arial" w:hAnsi="Arial" w:cs="Arial"/>
          <w:b/>
          <w:bCs/>
          <w:sz w:val="22"/>
          <w:szCs w:val="22"/>
        </w:rPr>
        <w:t xml:space="preserve"> (</w:t>
      </w:r>
      <w:hyperlink r:id="rId6" w:history="1">
        <w:r w:rsidR="00615990" w:rsidRPr="00615990">
          <w:rPr>
            <w:rStyle w:val="Hyperlink"/>
            <w:rFonts w:ascii="Arial" w:hAnsi="Arial" w:cs="Arial"/>
            <w:b/>
            <w:bCs/>
            <w:sz w:val="22"/>
            <w:szCs w:val="22"/>
          </w:rPr>
          <w:t>djs@pitt.edu</w:t>
        </w:r>
      </w:hyperlink>
      <w:r w:rsidR="00DA5E45" w:rsidRPr="00AA5FBA">
        <w:rPr>
          <w:rFonts w:ascii="Arial" w:hAnsi="Arial" w:cs="Arial"/>
          <w:b/>
          <w:bCs/>
          <w:sz w:val="22"/>
          <w:szCs w:val="22"/>
        </w:rPr>
        <w:t xml:space="preserve">) </w:t>
      </w:r>
      <w:r w:rsidRPr="00AA5FBA">
        <w:rPr>
          <w:rFonts w:ascii="Arial" w:hAnsi="Arial" w:cs="Arial"/>
          <w:b/>
          <w:bCs/>
          <w:sz w:val="22"/>
          <w:szCs w:val="22"/>
        </w:rPr>
        <w:t>with your plan</w:t>
      </w:r>
    </w:p>
    <w:p w14:paraId="548EB2E4" w14:textId="77777777" w:rsidR="00CB3505" w:rsidRPr="00AA5FBA" w:rsidRDefault="00CB3505" w:rsidP="00E256FB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AA5FBA">
        <w:rPr>
          <w:rFonts w:ascii="Arial" w:hAnsi="Arial" w:cs="Arial"/>
          <w:b/>
          <w:bCs/>
          <w:sz w:val="22"/>
          <w:szCs w:val="22"/>
        </w:rPr>
        <w:t>Execute the plan!</w:t>
      </w:r>
    </w:p>
    <w:p w14:paraId="0171B3EB" w14:textId="4870C275" w:rsidR="00CB3505" w:rsidRPr="00AA5FBA" w:rsidRDefault="00CB3505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 xml:space="preserve">Are leftover tubes still ‘good’?  </w:t>
      </w:r>
      <w:r w:rsidRPr="00AA5FBA">
        <w:rPr>
          <w:rFonts w:ascii="Arial" w:hAnsi="Arial" w:cs="Arial"/>
          <w:b/>
          <w:bCs/>
          <w:sz w:val="22"/>
          <w:szCs w:val="22"/>
        </w:rPr>
        <w:t>YES!  Do not discard</w:t>
      </w:r>
      <w:r w:rsidR="00385E52">
        <w:rPr>
          <w:rFonts w:ascii="Arial" w:hAnsi="Arial" w:cs="Arial"/>
          <w:b/>
          <w:bCs/>
          <w:sz w:val="22"/>
          <w:szCs w:val="22"/>
        </w:rPr>
        <w:t>.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 </w:t>
      </w:r>
      <w:r w:rsidR="00385E52">
        <w:rPr>
          <w:rFonts w:ascii="Arial" w:hAnsi="Arial" w:cs="Arial"/>
          <w:b/>
          <w:bCs/>
          <w:sz w:val="22"/>
          <w:szCs w:val="22"/>
        </w:rPr>
        <w:t>S</w:t>
      </w:r>
      <w:r w:rsidRPr="00AA5FBA">
        <w:rPr>
          <w:rFonts w:ascii="Arial" w:hAnsi="Arial" w:cs="Arial"/>
          <w:b/>
          <w:bCs/>
          <w:sz w:val="22"/>
          <w:szCs w:val="22"/>
        </w:rPr>
        <w:t>ave for next year!</w:t>
      </w:r>
    </w:p>
    <w:p w14:paraId="1B87F19D" w14:textId="4F048325" w:rsidR="006B7F4D" w:rsidRPr="00AA5FBA" w:rsidRDefault="00CB3505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 xml:space="preserve">If we offer the discovery course more than once a year, can we send archive samples once a year?  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Yes!  It is most preferred that you </w:t>
      </w:r>
      <w:r w:rsidR="006B7F4D" w:rsidRPr="00AA5FBA">
        <w:rPr>
          <w:rFonts w:ascii="Arial" w:hAnsi="Arial" w:cs="Arial"/>
          <w:b/>
          <w:bCs/>
          <w:sz w:val="22"/>
          <w:szCs w:val="22"/>
        </w:rPr>
        <w:t>send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 your phages by calendar year</w:t>
      </w:r>
      <w:r w:rsidR="006B7F4D" w:rsidRPr="00AA5FBA">
        <w:rPr>
          <w:rFonts w:ascii="Arial" w:hAnsi="Arial" w:cs="Arial"/>
          <w:b/>
          <w:bCs/>
          <w:sz w:val="22"/>
          <w:szCs w:val="22"/>
        </w:rPr>
        <w:t>.  S</w:t>
      </w:r>
      <w:r w:rsidRPr="00AA5FBA">
        <w:rPr>
          <w:rFonts w:ascii="Arial" w:hAnsi="Arial" w:cs="Arial"/>
          <w:b/>
          <w:bCs/>
          <w:sz w:val="22"/>
          <w:szCs w:val="22"/>
        </w:rPr>
        <w:t>end all phages for a single year at one time</w:t>
      </w:r>
      <w:r w:rsidR="006B7F4D" w:rsidRPr="00AA5FBA">
        <w:rPr>
          <w:rFonts w:ascii="Arial" w:hAnsi="Arial" w:cs="Arial"/>
          <w:b/>
          <w:bCs/>
          <w:sz w:val="22"/>
          <w:szCs w:val="22"/>
        </w:rPr>
        <w:t xml:space="preserve"> – the most preferred due date is December 15, 2023</w:t>
      </w:r>
      <w:r w:rsidR="003D6DF2">
        <w:rPr>
          <w:rFonts w:ascii="Arial" w:hAnsi="Arial" w:cs="Arial"/>
          <w:b/>
          <w:bCs/>
          <w:sz w:val="22"/>
          <w:szCs w:val="22"/>
        </w:rPr>
        <w:t>.</w:t>
      </w:r>
    </w:p>
    <w:p w14:paraId="020FDEBF" w14:textId="6D39DCC1" w:rsidR="00CB3505" w:rsidRPr="00AA5FBA" w:rsidRDefault="006B7F4D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>If I miss the December 15</w:t>
      </w:r>
      <w:r w:rsidRPr="00AA5FBA">
        <w:rPr>
          <w:rFonts w:ascii="Arial" w:hAnsi="Arial" w:cs="Arial"/>
          <w:sz w:val="22"/>
          <w:szCs w:val="22"/>
          <w:vertAlign w:val="superscript"/>
        </w:rPr>
        <w:t>th</w:t>
      </w:r>
      <w:r w:rsidRPr="00AA5FBA">
        <w:rPr>
          <w:rFonts w:ascii="Arial" w:hAnsi="Arial" w:cs="Arial"/>
          <w:sz w:val="22"/>
          <w:szCs w:val="22"/>
        </w:rPr>
        <w:t xml:space="preserve"> deadline, when can I send?  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We will receive phages until December </w:t>
      </w:r>
      <w:r w:rsidR="003D6DF2">
        <w:rPr>
          <w:rFonts w:ascii="Arial" w:hAnsi="Arial" w:cs="Arial"/>
          <w:b/>
          <w:bCs/>
          <w:sz w:val="22"/>
          <w:szCs w:val="22"/>
        </w:rPr>
        <w:t>19</w:t>
      </w:r>
      <w:r w:rsidRPr="00AA5FBA">
        <w:rPr>
          <w:rFonts w:ascii="Arial" w:hAnsi="Arial" w:cs="Arial"/>
          <w:b/>
          <w:bCs/>
          <w:sz w:val="22"/>
          <w:szCs w:val="22"/>
        </w:rPr>
        <w:t>, 202</w:t>
      </w:r>
      <w:r w:rsidR="00615990">
        <w:rPr>
          <w:rFonts w:ascii="Arial" w:hAnsi="Arial" w:cs="Arial"/>
          <w:b/>
          <w:bCs/>
          <w:sz w:val="22"/>
          <w:szCs w:val="22"/>
        </w:rPr>
        <w:t>4</w:t>
      </w:r>
      <w:r w:rsidRPr="00AA5FBA">
        <w:rPr>
          <w:rFonts w:ascii="Arial" w:hAnsi="Arial" w:cs="Arial"/>
          <w:b/>
          <w:bCs/>
          <w:sz w:val="22"/>
          <w:szCs w:val="22"/>
        </w:rPr>
        <w:t xml:space="preserve">.  Otherwise, secure a date with </w:t>
      </w:r>
      <w:proofErr w:type="spellStart"/>
      <w:r w:rsidR="00615990">
        <w:rPr>
          <w:rFonts w:ascii="Arial" w:hAnsi="Arial" w:cs="Arial"/>
          <w:b/>
          <w:bCs/>
          <w:sz w:val="22"/>
          <w:szCs w:val="22"/>
        </w:rPr>
        <w:t>debbie</w:t>
      </w:r>
      <w:proofErr w:type="spellEnd"/>
      <w:r w:rsidRPr="00AA5FBA">
        <w:rPr>
          <w:rFonts w:ascii="Arial" w:hAnsi="Arial" w:cs="Arial"/>
          <w:b/>
          <w:bCs/>
          <w:sz w:val="22"/>
          <w:szCs w:val="22"/>
        </w:rPr>
        <w:t xml:space="preserve"> (</w:t>
      </w:r>
      <w:hyperlink r:id="rId7" w:history="1">
        <w:r w:rsidR="00615990" w:rsidRPr="00615990">
          <w:rPr>
            <w:rStyle w:val="Hyperlink"/>
            <w:rFonts w:ascii="Arial" w:hAnsi="Arial" w:cs="Arial"/>
            <w:b/>
            <w:bCs/>
            <w:sz w:val="22"/>
            <w:szCs w:val="22"/>
          </w:rPr>
          <w:t>djs@pitt.edu</w:t>
        </w:r>
      </w:hyperlink>
      <w:r w:rsidRPr="00AA5FBA">
        <w:rPr>
          <w:rFonts w:ascii="Arial" w:hAnsi="Arial" w:cs="Arial"/>
          <w:b/>
          <w:bCs/>
          <w:sz w:val="22"/>
          <w:szCs w:val="22"/>
        </w:rPr>
        <w:t>) for after January 1, 2024.</w:t>
      </w:r>
    </w:p>
    <w:p w14:paraId="502745C4" w14:textId="39EA6A65" w:rsidR="006B7F4D" w:rsidRPr="00AA5FBA" w:rsidRDefault="006B7F4D" w:rsidP="00E256FB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AA5FBA">
        <w:rPr>
          <w:rFonts w:ascii="Arial" w:hAnsi="Arial" w:cs="Arial"/>
          <w:sz w:val="22"/>
          <w:szCs w:val="22"/>
        </w:rPr>
        <w:t>If my phage doesn’t have a phage page, what can I do?</w:t>
      </w:r>
      <w:r w:rsidR="00304CC2">
        <w:rPr>
          <w:rFonts w:ascii="Arial" w:hAnsi="Arial" w:cs="Arial"/>
          <w:sz w:val="22"/>
          <w:szCs w:val="22"/>
        </w:rPr>
        <w:t xml:space="preserve">  You can check for the phage page by </w:t>
      </w:r>
      <w:proofErr w:type="spellStart"/>
      <w:r w:rsidR="00304CC2">
        <w:rPr>
          <w:rFonts w:ascii="Arial" w:hAnsi="Arial" w:cs="Arial"/>
          <w:sz w:val="22"/>
          <w:szCs w:val="22"/>
        </w:rPr>
        <w:t>phage</w:t>
      </w:r>
      <w:proofErr w:type="spellEnd"/>
      <w:r w:rsidR="00304CC2">
        <w:rPr>
          <w:rFonts w:ascii="Arial" w:hAnsi="Arial" w:cs="Arial"/>
          <w:sz w:val="22"/>
          <w:szCs w:val="22"/>
        </w:rPr>
        <w:t xml:space="preserve"> name at the </w:t>
      </w:r>
      <w:hyperlink r:id="rId8" w:history="1">
        <w:proofErr w:type="spellStart"/>
        <w:r w:rsidR="00304CC2" w:rsidRPr="00304CC2">
          <w:rPr>
            <w:rStyle w:val="Hyperlink"/>
            <w:rFonts w:ascii="Arial" w:hAnsi="Arial" w:cs="Arial"/>
            <w:sz w:val="22"/>
            <w:szCs w:val="22"/>
          </w:rPr>
          <w:t>allphages</w:t>
        </w:r>
        <w:proofErr w:type="spellEnd"/>
        <w:r w:rsidR="00304CC2" w:rsidRPr="00304CC2">
          <w:rPr>
            <w:rStyle w:val="Hyperlink"/>
            <w:rFonts w:ascii="Arial" w:hAnsi="Arial" w:cs="Arial"/>
            <w:sz w:val="22"/>
            <w:szCs w:val="22"/>
          </w:rPr>
          <w:t xml:space="preserve"> list</w:t>
        </w:r>
      </w:hyperlink>
      <w:r w:rsidR="00304CC2">
        <w:rPr>
          <w:rFonts w:ascii="Arial" w:hAnsi="Arial" w:cs="Arial"/>
          <w:sz w:val="22"/>
          <w:szCs w:val="22"/>
        </w:rPr>
        <w:t>. (Sometimes the Institution is omitted so the phage name won’t appear on your archive list</w:t>
      </w:r>
      <w:r w:rsidR="006B3F55">
        <w:rPr>
          <w:rFonts w:ascii="Arial" w:hAnsi="Arial" w:cs="Arial"/>
          <w:sz w:val="22"/>
          <w:szCs w:val="22"/>
        </w:rPr>
        <w:t>.</w:t>
      </w:r>
      <w:r w:rsidR="003D6DF2">
        <w:rPr>
          <w:rFonts w:ascii="Arial" w:hAnsi="Arial" w:cs="Arial"/>
          <w:sz w:val="22"/>
          <w:szCs w:val="22"/>
        </w:rPr>
        <w:t>)</w:t>
      </w:r>
    </w:p>
    <w:p w14:paraId="0FAA36A3" w14:textId="72299942" w:rsidR="007C0FD8" w:rsidRPr="00AA5FBA" w:rsidRDefault="00F024D4" w:rsidP="00C714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information is also found at </w:t>
      </w:r>
      <w:proofErr w:type="spellStart"/>
      <w:r>
        <w:rPr>
          <w:rFonts w:ascii="Arial" w:hAnsi="Arial" w:cs="Arial"/>
          <w:sz w:val="22"/>
          <w:szCs w:val="22"/>
        </w:rPr>
        <w:t>phagesDB</w:t>
      </w:r>
      <w:proofErr w:type="spellEnd"/>
      <w:r w:rsidR="00CB3505" w:rsidRPr="00AA5FBA">
        <w:rPr>
          <w:rFonts w:ascii="Arial" w:hAnsi="Arial" w:cs="Arial"/>
          <w:sz w:val="22"/>
          <w:szCs w:val="22"/>
        </w:rPr>
        <w:t xml:space="preserve">:  </w:t>
      </w:r>
      <w:hyperlink r:id="rId9" w:history="1">
        <w:r w:rsidR="00CB3505" w:rsidRPr="00AA5FBA">
          <w:rPr>
            <w:rStyle w:val="Hyperlink"/>
            <w:rFonts w:ascii="Arial" w:hAnsi="Arial" w:cs="Arial"/>
            <w:sz w:val="22"/>
            <w:szCs w:val="22"/>
          </w:rPr>
          <w:t>Archiving FAQs</w:t>
        </w:r>
      </w:hyperlink>
      <w:r w:rsidR="00CB3505" w:rsidRPr="00AA5FBA">
        <w:rPr>
          <w:rFonts w:ascii="Arial" w:hAnsi="Arial" w:cs="Arial"/>
          <w:sz w:val="22"/>
          <w:szCs w:val="22"/>
        </w:rPr>
        <w:t>!!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60D58EA" w14:textId="40EBFD4F" w:rsidR="00150F3C" w:rsidRPr="00F853AB" w:rsidRDefault="00150F3C" w:rsidP="00751C61"/>
    <w:sectPr w:rsidR="00150F3C" w:rsidRPr="00F853AB" w:rsidSect="000F0861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66507"/>
    <w:multiLevelType w:val="hybridMultilevel"/>
    <w:tmpl w:val="00A6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81F"/>
    <w:multiLevelType w:val="hybridMultilevel"/>
    <w:tmpl w:val="DA6A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1A27"/>
    <w:multiLevelType w:val="hybridMultilevel"/>
    <w:tmpl w:val="F3B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7557"/>
    <w:multiLevelType w:val="hybridMultilevel"/>
    <w:tmpl w:val="C89CC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7241725">
    <w:abstractNumId w:val="2"/>
  </w:num>
  <w:num w:numId="2" w16cid:durableId="1164198483">
    <w:abstractNumId w:val="1"/>
  </w:num>
  <w:num w:numId="3" w16cid:durableId="1728727392">
    <w:abstractNumId w:val="3"/>
  </w:num>
  <w:num w:numId="4" w16cid:durableId="79405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05"/>
    <w:rsid w:val="0000527E"/>
    <w:rsid w:val="00021252"/>
    <w:rsid w:val="00063BE7"/>
    <w:rsid w:val="00144FDA"/>
    <w:rsid w:val="00150F3C"/>
    <w:rsid w:val="001A25F3"/>
    <w:rsid w:val="002147AC"/>
    <w:rsid w:val="00271F45"/>
    <w:rsid w:val="002B02D0"/>
    <w:rsid w:val="00304CC2"/>
    <w:rsid w:val="0038124C"/>
    <w:rsid w:val="00385E52"/>
    <w:rsid w:val="003B378C"/>
    <w:rsid w:val="003D6DF2"/>
    <w:rsid w:val="003F3A8D"/>
    <w:rsid w:val="004044C1"/>
    <w:rsid w:val="00483A3F"/>
    <w:rsid w:val="0050476E"/>
    <w:rsid w:val="00522C9C"/>
    <w:rsid w:val="005720B3"/>
    <w:rsid w:val="00592A07"/>
    <w:rsid w:val="005A2F1B"/>
    <w:rsid w:val="005A7FC6"/>
    <w:rsid w:val="00615990"/>
    <w:rsid w:val="00656400"/>
    <w:rsid w:val="006849B8"/>
    <w:rsid w:val="006B3F55"/>
    <w:rsid w:val="006B7F4D"/>
    <w:rsid w:val="0070228A"/>
    <w:rsid w:val="00751C61"/>
    <w:rsid w:val="007A7796"/>
    <w:rsid w:val="007C0FD8"/>
    <w:rsid w:val="008639EE"/>
    <w:rsid w:val="00A548BE"/>
    <w:rsid w:val="00A63282"/>
    <w:rsid w:val="00A901DF"/>
    <w:rsid w:val="00AA5FBA"/>
    <w:rsid w:val="00B20A31"/>
    <w:rsid w:val="00B82595"/>
    <w:rsid w:val="00C475B1"/>
    <w:rsid w:val="00C714BF"/>
    <w:rsid w:val="00CB3505"/>
    <w:rsid w:val="00CB7E3F"/>
    <w:rsid w:val="00CC2B5A"/>
    <w:rsid w:val="00D60B06"/>
    <w:rsid w:val="00DA5E45"/>
    <w:rsid w:val="00DC2DC6"/>
    <w:rsid w:val="00E071BA"/>
    <w:rsid w:val="00E256FB"/>
    <w:rsid w:val="00EC13AF"/>
    <w:rsid w:val="00EE4C97"/>
    <w:rsid w:val="00F024D4"/>
    <w:rsid w:val="00F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A5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5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5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A5E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2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4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gesdb.org/allphag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js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s@pitt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js@pitt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agesdb.org/protocols/1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1980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Garlena, Rebecca Ann</dc:creator>
  <cp:keywords/>
  <dc:description/>
  <cp:lastModifiedBy>Jacobs-Sera, Deborah</cp:lastModifiedBy>
  <cp:revision>2</cp:revision>
  <cp:lastPrinted>2023-09-14T16:59:00Z</cp:lastPrinted>
  <dcterms:created xsi:type="dcterms:W3CDTF">2024-12-06T20:57:00Z</dcterms:created>
  <dcterms:modified xsi:type="dcterms:W3CDTF">2024-12-06T20:57:00Z</dcterms:modified>
</cp:coreProperties>
</file>