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0" w:type="dxa"/>
        <w:jc w:val="center"/>
        <w:tblInd w:w="-15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CellMar>
          <w:top w:w="58" w:type="dxa"/>
          <w:left w:w="115" w:type="dxa"/>
          <w:bottom w:w="58" w:type="dxa"/>
          <w:right w:w="115" w:type="dxa"/>
        </w:tblCellMar>
        <w:tblLook w:val="04A0" w:firstRow="1" w:lastRow="0" w:firstColumn="1" w:lastColumn="0" w:noHBand="0" w:noVBand="1"/>
      </w:tblPr>
      <w:tblGrid>
        <w:gridCol w:w="706"/>
        <w:gridCol w:w="6384"/>
        <w:gridCol w:w="2810"/>
      </w:tblGrid>
      <w:tr w:rsidR="008155AA" w:rsidTr="001914CA">
        <w:trPr>
          <w:trHeight w:val="438"/>
          <w:jc w:val="center"/>
        </w:trPr>
        <w:tc>
          <w:tcPr>
            <w:tcW w:w="706" w:type="dxa"/>
            <w:tcBorders>
              <w:top w:val="single" w:sz="12" w:space="0" w:color="365F91" w:themeColor="accent1" w:themeShade="BF"/>
              <w:left w:val="single" w:sz="12" w:space="0" w:color="365F91" w:themeColor="accent1" w:themeShade="BF"/>
              <w:bottom w:val="nil"/>
              <w:right w:val="single" w:sz="4" w:space="0" w:color="365F91" w:themeColor="accent1" w:themeShade="BF"/>
            </w:tcBorders>
            <w:shd w:val="clear" w:color="auto" w:fill="365F91" w:themeFill="accent1" w:themeFillShade="BF"/>
            <w:vAlign w:val="center"/>
            <w:hideMark/>
          </w:tcPr>
          <w:p w:rsidR="008155AA" w:rsidRDefault="008155AA" w:rsidP="000447A3">
            <w:pPr>
              <w:rPr>
                <w:rFonts w:ascii="Myriad Pro" w:hAnsi="Myriad Pro"/>
                <w:b/>
                <w:color w:val="003366"/>
                <w:sz w:val="36"/>
                <w:szCs w:val="36"/>
              </w:rPr>
            </w:pPr>
            <w:r>
              <w:rPr>
                <w:rFonts w:ascii="Myriad Pro" w:hAnsi="Myriad Pro"/>
                <w:b/>
                <w:noProof/>
                <w:color w:val="003366"/>
                <w:sz w:val="36"/>
                <w:szCs w:val="36"/>
              </w:rPr>
              <w:drawing>
                <wp:inline distT="0" distB="0" distL="0" distR="0" wp14:anchorId="216BF317" wp14:editId="45598A6E">
                  <wp:extent cx="345440" cy="360045"/>
                  <wp:effectExtent l="0" t="0" r="0" b="1905"/>
                  <wp:docPr id="77" name="Picture 77" descr="500px-UofPittsburgh_Sea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500px-UofPittsburgh_Seal.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40" cy="360045"/>
                          </a:xfrm>
                          <a:prstGeom prst="rect">
                            <a:avLst/>
                          </a:prstGeom>
                          <a:noFill/>
                          <a:ln>
                            <a:noFill/>
                          </a:ln>
                        </pic:spPr>
                      </pic:pic>
                    </a:graphicData>
                  </a:graphic>
                </wp:inline>
              </w:drawing>
            </w:r>
          </w:p>
        </w:tc>
        <w:tc>
          <w:tcPr>
            <w:tcW w:w="6384" w:type="dxa"/>
            <w:tcBorders>
              <w:top w:val="single" w:sz="12" w:space="0" w:color="365F91" w:themeColor="accent1" w:themeShade="BF"/>
              <w:left w:val="single" w:sz="4" w:space="0" w:color="365F91" w:themeColor="accent1" w:themeShade="BF"/>
              <w:bottom w:val="nil"/>
              <w:right w:val="single" w:sz="4" w:space="0" w:color="365F91" w:themeColor="accent1" w:themeShade="BF"/>
            </w:tcBorders>
            <w:shd w:val="clear" w:color="auto" w:fill="365F91" w:themeFill="accent1" w:themeFillShade="BF"/>
            <w:vAlign w:val="center"/>
            <w:hideMark/>
          </w:tcPr>
          <w:p w:rsidR="008155AA" w:rsidRDefault="008155AA" w:rsidP="000447A3">
            <w:pPr>
              <w:rPr>
                <w:rFonts w:ascii="Myriad Pro" w:hAnsi="Myriad Pro"/>
                <w:color w:val="003366"/>
                <w:sz w:val="32"/>
                <w:szCs w:val="32"/>
              </w:rPr>
            </w:pPr>
            <w:r>
              <w:rPr>
                <w:rFonts w:ascii="Myriad Pro" w:hAnsi="Myriad Pro"/>
                <w:color w:val="FFFFFF" w:themeColor="background1"/>
                <w:sz w:val="32"/>
                <w:szCs w:val="32"/>
              </w:rPr>
              <w:t>Phagehunting Program</w:t>
            </w:r>
          </w:p>
        </w:tc>
        <w:tc>
          <w:tcPr>
            <w:tcW w:w="2810" w:type="dxa"/>
            <w:tcBorders>
              <w:top w:val="single" w:sz="12" w:space="0" w:color="365F91" w:themeColor="accent1" w:themeShade="BF"/>
              <w:left w:val="single" w:sz="4" w:space="0" w:color="365F91" w:themeColor="accent1" w:themeShade="BF"/>
              <w:bottom w:val="nil"/>
              <w:right w:val="single" w:sz="12" w:space="0" w:color="365F91" w:themeColor="accent1" w:themeShade="BF"/>
            </w:tcBorders>
            <w:shd w:val="clear" w:color="auto" w:fill="365F91" w:themeFill="accent1" w:themeFillShade="BF"/>
            <w:hideMark/>
          </w:tcPr>
          <w:p w:rsidR="008155AA" w:rsidRDefault="008155AA" w:rsidP="000447A3">
            <w:pPr>
              <w:jc w:val="right"/>
              <w:rPr>
                <w:rFonts w:ascii="Myriad Pro" w:hAnsi="Myriad Pro"/>
                <w:b/>
                <w:color w:val="003366"/>
                <w:sz w:val="40"/>
                <w:szCs w:val="36"/>
              </w:rPr>
            </w:pPr>
            <w:r>
              <w:rPr>
                <w:rFonts w:ascii="Myriad Pro" w:hAnsi="Myriad Pro"/>
                <w:noProof/>
                <w:sz w:val="40"/>
                <w:szCs w:val="27"/>
              </w:rPr>
              <w:drawing>
                <wp:inline distT="0" distB="0" distL="0" distR="0" wp14:anchorId="172065F8" wp14:editId="50F4A3EC">
                  <wp:extent cx="1353820" cy="353060"/>
                  <wp:effectExtent l="0" t="0" r="0" b="8890"/>
                  <wp:docPr id="76" name="Picture 76" descr="ForDarkBackgroun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DarkBackground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3820" cy="353060"/>
                          </a:xfrm>
                          <a:prstGeom prst="rect">
                            <a:avLst/>
                          </a:prstGeom>
                          <a:noFill/>
                          <a:ln>
                            <a:noFill/>
                          </a:ln>
                        </pic:spPr>
                      </pic:pic>
                    </a:graphicData>
                  </a:graphic>
                </wp:inline>
              </w:drawing>
            </w:r>
          </w:p>
        </w:tc>
      </w:tr>
      <w:tr w:rsidR="008155AA" w:rsidTr="001914CA">
        <w:trPr>
          <w:trHeight w:val="653"/>
          <w:jc w:val="center"/>
        </w:trPr>
        <w:tc>
          <w:tcPr>
            <w:tcW w:w="9900" w:type="dxa"/>
            <w:gridSpan w:val="3"/>
            <w:tcBorders>
              <w:top w:val="nil"/>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8155AA" w:rsidRDefault="009F09BD" w:rsidP="000447A3">
            <w:pPr>
              <w:rPr>
                <w:rFonts w:ascii="Myriad Pro" w:hAnsi="Myriad Pro"/>
              </w:rPr>
            </w:pPr>
            <w:r w:rsidRPr="005A7799">
              <w:rPr>
                <w:rFonts w:ascii="Myriad Pro" w:hAnsi="Myriad Pro"/>
                <w:noProof/>
              </w:rPr>
              <w:drawing>
                <wp:inline distT="0" distB="0" distL="0" distR="0" wp14:anchorId="496AD722" wp14:editId="22CC07A6">
                  <wp:extent cx="585216" cy="685800"/>
                  <wp:effectExtent l="0" t="0" r="5715" b="0"/>
                  <wp:docPr id="142" name="Picture 1" descr="Macintosh HD:Users:Enoch:Desktop:New Protocols:Logos and Graphics:Workflow:Prepar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 descr="Macintosh HD:Users:Enoch:Desktop:New Protocols:Logos and Graphics:Workflow:PreparationPNG.png"/>
                          <pic:cNvPicPr>
                            <a:picLocks noChangeAspect="1" noChangeArrowheads="1"/>
                          </pic:cNvPicPr>
                        </pic:nvPicPr>
                        <pic:blipFill>
                          <a:blip r:embed="rId10"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51980483" wp14:editId="4FF1E3F7">
                  <wp:extent cx="585216" cy="685800"/>
                  <wp:effectExtent l="0" t="0" r="0" b="0"/>
                  <wp:docPr id="143" name="Picture 5" descr="Macintosh HD:Users:Enoch:Desktop:New Protocols:Logos and Graphics:Workflow:IsolationPNG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descr="Macintosh HD:Users:Enoch:Desktop:New Protocols:Logos and Graphics:Workflow:IsolationPNG2.png"/>
                          <pic:cNvPicPr>
                            <a:picLocks noChangeAspect="1" noChangeArrowheads="1"/>
                          </pic:cNvPicPr>
                        </pic:nvPicPr>
                        <pic:blipFill>
                          <a:blip r:embed="rId11"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5A7799">
              <w:rPr>
                <w:rFonts w:ascii="Myriad Pro" w:hAnsi="Myriad Pro"/>
              </w:rPr>
              <w:t xml:space="preserve"> </w:t>
            </w:r>
            <w:r w:rsidRPr="0074234F">
              <w:rPr>
                <w:rFonts w:ascii="Myriad Pro" w:hAnsi="Myriad Pro"/>
                <w:noProof/>
                <w:sz w:val="20"/>
                <w:szCs w:val="20"/>
              </w:rPr>
              <w:drawing>
                <wp:inline distT="0" distB="0" distL="0" distR="0" wp14:anchorId="0DC3546C" wp14:editId="198A76F9">
                  <wp:extent cx="575350" cy="685800"/>
                  <wp:effectExtent l="0" t="0" r="0" b="0"/>
                  <wp:docPr id="144" name="Picture 3" descr="Macintosh HD:Users:Enoch:Desktop:New Protocols:Logos and Graphics:Workflow:Purifica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Enoch:Desktop:New Protocols:Logos and Graphics:Workflow:PurificationPNG.png"/>
                          <pic:cNvPicPr>
                            <a:picLocks noChangeAspect="1" noChangeArrowheads="1"/>
                          </pic:cNvPicPr>
                        </pic:nvPicPr>
                        <pic:blipFill>
                          <a:blip r:embed="rId12" cstate="print">
                            <a:alphaModFix amt="30000"/>
                            <a:extLst>
                              <a:ext uri="{28A0092B-C50C-407E-A947-70E740481C1C}">
                                <a14:useLocalDpi xmlns:a14="http://schemas.microsoft.com/office/drawing/2010/main"/>
                              </a:ext>
                            </a:extLst>
                          </a:blip>
                          <a:srcRect/>
                          <a:stretch>
                            <a:fillRect/>
                          </a:stretch>
                        </pic:blipFill>
                        <pic:spPr bwMode="auto">
                          <a:xfrm>
                            <a:off x="0" y="0"/>
                            <a:ext cx="575350" cy="685800"/>
                          </a:xfrm>
                          <a:prstGeom prst="rect">
                            <a:avLst/>
                          </a:prstGeom>
                          <a:noFill/>
                          <a:ln>
                            <a:noFill/>
                          </a:ln>
                        </pic:spPr>
                      </pic:pic>
                    </a:graphicData>
                  </a:graphic>
                </wp:inline>
              </w:drawing>
            </w:r>
            <w:r w:rsidRPr="005A7799">
              <w:rPr>
                <w:rFonts w:ascii="Myriad Pro" w:hAnsi="Myriad Pro"/>
              </w:rPr>
              <w:t xml:space="preserve"> </w:t>
            </w:r>
            <w:r>
              <w:rPr>
                <w:noProof/>
              </w:rPr>
              <w:drawing>
                <wp:inline distT="0" distB="0" distL="0" distR="0" wp14:anchorId="7002E9B9" wp14:editId="3ACD520C">
                  <wp:extent cx="585311" cy="685800"/>
                  <wp:effectExtent l="0" t="0" r="5715" b="0"/>
                  <wp:docPr id="122" name="Picture 122" descr="C:\Users\Owner\Desktop\Protocol\picture\AmplificationWorkFlow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Protocol\picture\AmplificationWorkFlowgra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311" cy="685800"/>
                          </a:xfrm>
                          <a:prstGeom prst="rect">
                            <a:avLst/>
                          </a:prstGeom>
                          <a:noFill/>
                          <a:ln>
                            <a:noFill/>
                          </a:ln>
                        </pic:spPr>
                      </pic:pic>
                    </a:graphicData>
                  </a:graphic>
                </wp:inline>
              </w:drawing>
            </w:r>
            <w:r w:rsidRPr="005A7799">
              <w:rPr>
                <w:rFonts w:ascii="Myriad Pro" w:hAnsi="Myriad Pro"/>
              </w:rPr>
              <w:t xml:space="preserve"> </w:t>
            </w:r>
            <w:r w:rsidRPr="0074234F">
              <w:rPr>
                <w:rFonts w:ascii="Myriad Pro" w:hAnsi="Myriad Pro"/>
                <w:noProof/>
                <w:sz w:val="20"/>
                <w:szCs w:val="20"/>
              </w:rPr>
              <w:drawing>
                <wp:inline distT="0" distB="0" distL="0" distR="0" wp14:anchorId="71D1694D" wp14:editId="09C1B21A">
                  <wp:extent cx="575352" cy="685800"/>
                  <wp:effectExtent l="0" t="0" r="0" b="0"/>
                  <wp:docPr id="146" name="Picture 4" descr="Macintosh HD:Users:Enoch:Desktop:New Protocols:Logos and Graphics:Workflow:Extrac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cintosh HD:Users:Enoch:Desktop:New Protocols:Logos and Graphics:Workflow:ExtractionPNG.png"/>
                          <pic:cNvPicPr>
                            <a:picLocks noChangeAspect="1" noChangeArrowheads="1"/>
                          </pic:cNvPicPr>
                        </pic:nvPicPr>
                        <pic:blipFill>
                          <a:blip r:embed="rId14" cstate="print">
                            <a:alphaModFix amt="30000"/>
                            <a:extLst>
                              <a:ext uri="{28A0092B-C50C-407E-A947-70E740481C1C}">
                                <a14:useLocalDpi xmlns:a14="http://schemas.microsoft.com/office/drawing/2010/main" val="0"/>
                              </a:ext>
                            </a:extLst>
                          </a:blip>
                          <a:srcRect/>
                          <a:stretch>
                            <a:fillRect/>
                          </a:stretch>
                        </pic:blipFill>
                        <pic:spPr bwMode="auto">
                          <a:xfrm>
                            <a:off x="0" y="0"/>
                            <a:ext cx="575352"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66DA3E20" wp14:editId="5D8E31AE">
                  <wp:extent cx="580765" cy="685800"/>
                  <wp:effectExtent l="0" t="0" r="3810" b="0"/>
                  <wp:docPr id="147" name="Picture 8" descr="Macintosh HD:Users:Enoch:Desktop:New Protocols:Logos and Graphics:Workflow:Characteriz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8" descr="Macintosh HD:Users:Enoch:Desktop:New Protocols:Logos and Graphics:Workflow:CharacterizationPNG.png"/>
                          <pic:cNvPicPr>
                            <a:picLocks noChangeAspect="1" noChangeArrowheads="1"/>
                          </pic:cNvPicPr>
                        </pic:nvPicPr>
                        <pic:blipFill>
                          <a:blip r:embed="rId15" cstate="print">
                            <a:alphaModFix amt="32000"/>
                            <a:extLst>
                              <a:ext uri="{28A0092B-C50C-407E-A947-70E740481C1C}">
                                <a14:useLocalDpi xmlns:a14="http://schemas.microsoft.com/office/drawing/2010/main" val="0"/>
                              </a:ext>
                            </a:extLst>
                          </a:blip>
                          <a:srcRect/>
                          <a:stretch>
                            <a:fillRect/>
                          </a:stretch>
                        </pic:blipFill>
                        <pic:spPr bwMode="auto">
                          <a:xfrm>
                            <a:off x="0" y="0"/>
                            <a:ext cx="580765"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3314DB2B" wp14:editId="4228DD3C">
                  <wp:extent cx="585724" cy="685800"/>
                  <wp:effectExtent l="0" t="0" r="0" b="0"/>
                  <wp:docPr id="148" name="Picture 9" descr="Macintosh HD:Users:Enoch:Desktop:New Protocols:Logos and Graphics:Workflow:Sequencing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9" descr="Macintosh HD:Users:Enoch:Desktop:New Protocols:Logos and Graphics:Workflow:SequencingPNG.png"/>
                          <pic:cNvPicPr>
                            <a:picLocks noChangeAspect="1" noChangeArrowheads="1"/>
                          </pic:cNvPicPr>
                        </pic:nvPicPr>
                        <pic:blipFill>
                          <a:blip r:embed="rId16" cstate="print">
                            <a:alphaModFix amt="32000"/>
                            <a:extLst>
                              <a:ext uri="{28A0092B-C50C-407E-A947-70E740481C1C}">
                                <a14:useLocalDpi xmlns:a14="http://schemas.microsoft.com/office/drawing/2010/main" val="0"/>
                              </a:ext>
                            </a:extLst>
                          </a:blip>
                          <a:srcRect/>
                          <a:stretch>
                            <a:fillRect/>
                          </a:stretch>
                        </pic:blipFill>
                        <pic:spPr bwMode="auto">
                          <a:xfrm>
                            <a:off x="0" y="0"/>
                            <a:ext cx="585724" cy="685800"/>
                          </a:xfrm>
                          <a:prstGeom prst="rect">
                            <a:avLst/>
                          </a:prstGeom>
                          <a:noFill/>
                          <a:ln>
                            <a:noFill/>
                          </a:ln>
                        </pic:spPr>
                      </pic:pic>
                    </a:graphicData>
                  </a:graphic>
                </wp:inline>
              </w:drawing>
            </w:r>
            <w:r w:rsidRPr="005A7799">
              <w:rPr>
                <w:rFonts w:ascii="Myriad Pro" w:hAnsi="Myriad Pro"/>
              </w:rPr>
              <w:t xml:space="preserve"> </w:t>
            </w:r>
            <w:r w:rsidRPr="0074234F">
              <w:rPr>
                <w:rFonts w:ascii="Myriad Pro" w:hAnsi="Myriad Pro"/>
                <w:noProof/>
                <w:sz w:val="20"/>
                <w:szCs w:val="20"/>
              </w:rPr>
              <w:drawing>
                <wp:inline distT="0" distB="0" distL="0" distR="0" wp14:anchorId="34BC0DC1" wp14:editId="2D687F7A">
                  <wp:extent cx="575350" cy="685800"/>
                  <wp:effectExtent l="0" t="0" r="0" b="0"/>
                  <wp:docPr id="149" name="Picture 7" descr="Macintosh HD:Users:Enoch:Desktop:New Protocols:Logos and Graphics:Workflow:Annota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cintosh HD:Users:Enoch:Desktop:New Protocols:Logos and Graphics:Workflow:AnnotationPNG.png"/>
                          <pic:cNvPicPr>
                            <a:picLocks noChangeAspect="1" noChangeArrowheads="1"/>
                          </pic:cNvPicPr>
                        </pic:nvPicPr>
                        <pic:blipFill>
                          <a:blip r:embed="rId17" cstate="print">
                            <a:alphaModFix amt="30000"/>
                            <a:extLst>
                              <a:ext uri="{28A0092B-C50C-407E-A947-70E740481C1C}">
                                <a14:useLocalDpi xmlns:a14="http://schemas.microsoft.com/office/drawing/2010/main"/>
                              </a:ext>
                            </a:extLst>
                          </a:blip>
                          <a:srcRect/>
                          <a:stretch>
                            <a:fillRect/>
                          </a:stretch>
                        </pic:blipFill>
                        <pic:spPr bwMode="auto">
                          <a:xfrm>
                            <a:off x="0" y="0"/>
                            <a:ext cx="575350"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1CEF4769" wp14:editId="229343B0">
                  <wp:extent cx="585216" cy="685800"/>
                  <wp:effectExtent l="0" t="0" r="0" b="0"/>
                  <wp:docPr id="150" name="Picture 11" descr="Macintosh HD:Users:Enoch:Desktop:New Protocols:Logos and Graphics:Workflow:Phamer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1" descr="Macintosh HD:Users:Enoch:Desktop:New Protocols:Logos and Graphics:Workflow:PhamerationPNG.png"/>
                          <pic:cNvPicPr>
                            <a:picLocks noChangeAspect="1" noChangeArrowheads="1"/>
                          </pic:cNvPicPr>
                        </pic:nvPicPr>
                        <pic:blipFill>
                          <a:blip r:embed="rId18"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5A7799">
              <w:rPr>
                <w:rFonts w:ascii="Myriad Pro" w:hAnsi="Myriad Pro"/>
              </w:rPr>
              <w:t xml:space="preserve"> </w:t>
            </w:r>
            <w:r w:rsidRPr="001E0147">
              <w:rPr>
                <w:rFonts w:ascii="Myriad Pro" w:hAnsi="Myriad Pro"/>
                <w:noProof/>
                <w:sz w:val="20"/>
                <w:szCs w:val="20"/>
              </w:rPr>
              <w:drawing>
                <wp:inline distT="0" distB="0" distL="0" distR="0" wp14:anchorId="069887CA" wp14:editId="249E037C">
                  <wp:extent cx="585216" cy="685800"/>
                  <wp:effectExtent l="0" t="0" r="5715" b="0"/>
                  <wp:docPr id="152" name="Picture 9" descr="Macintosh HD:Users:Enoch:Desktop:New Protocols:Logos and Graphics:Workflow:FurtherDiscovery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noch:Desktop:New Protocols:Logos and Graphics:Workflow:FurtherDiscoveryPN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p>
        </w:tc>
      </w:tr>
    </w:tbl>
    <w:p w:rsidR="00555C45" w:rsidRDefault="00555C45" w:rsidP="00555C45"/>
    <w:p w:rsidR="001914CA" w:rsidRDefault="00001437" w:rsidP="001914CA">
      <w:pPr>
        <w:keepNext/>
        <w:spacing w:after="80" w:line="240" w:lineRule="auto"/>
        <w:jc w:val="center"/>
        <w:outlineLvl w:val="5"/>
        <w:rPr>
          <w:rFonts w:ascii="Palatino" w:eastAsia="Times" w:hAnsi="Palatino" w:cs="Times New Roman"/>
          <w:b/>
          <w:sz w:val="28"/>
          <w:szCs w:val="20"/>
        </w:rPr>
      </w:pPr>
      <w:r w:rsidRPr="00001437">
        <w:rPr>
          <w:rFonts w:ascii="Palatino" w:eastAsia="Times" w:hAnsi="Palatino" w:cs="Times New Roman"/>
          <w:b/>
          <w:sz w:val="28"/>
          <w:szCs w:val="20"/>
        </w:rPr>
        <w:t>BRED:  Bacteriop</w:t>
      </w:r>
      <w:bookmarkStart w:id="0" w:name="_GoBack"/>
      <w:bookmarkEnd w:id="0"/>
      <w:r w:rsidRPr="00001437">
        <w:rPr>
          <w:rFonts w:ascii="Palatino" w:eastAsia="Times" w:hAnsi="Palatino" w:cs="Times New Roman"/>
          <w:b/>
          <w:sz w:val="28"/>
          <w:szCs w:val="20"/>
        </w:rPr>
        <w:t>hage Recombineering with Electroporated DNA</w:t>
      </w:r>
    </w:p>
    <w:p w:rsidR="001914CA" w:rsidRPr="00001437" w:rsidRDefault="001914CA" w:rsidP="001914CA">
      <w:pPr>
        <w:keepNext/>
        <w:spacing w:after="80" w:line="240" w:lineRule="auto"/>
        <w:jc w:val="center"/>
        <w:outlineLvl w:val="5"/>
        <w:rPr>
          <w:rFonts w:ascii="Palatino" w:eastAsia="Times" w:hAnsi="Palatino" w:cs="Times New Roman"/>
          <w:b/>
          <w:sz w:val="28"/>
          <w:szCs w:val="20"/>
        </w:rPr>
      </w:pPr>
    </w:p>
    <w:p w:rsidR="00001437" w:rsidRPr="00001437" w:rsidRDefault="00001437" w:rsidP="00001437">
      <w:pPr>
        <w:spacing w:after="80" w:line="240" w:lineRule="auto"/>
        <w:rPr>
          <w:rFonts w:ascii="Palatino" w:eastAsia="Times" w:hAnsi="Palatino" w:cs="Times New Roman"/>
          <w:b/>
          <w:sz w:val="24"/>
          <w:szCs w:val="20"/>
        </w:rPr>
      </w:pPr>
      <w:r w:rsidRPr="00001437">
        <w:rPr>
          <w:rFonts w:ascii="Palatino" w:eastAsia="Times" w:hAnsi="Palatino" w:cs="Times New Roman"/>
          <w:b/>
          <w:sz w:val="24"/>
          <w:szCs w:val="20"/>
        </w:rPr>
        <w:t>Introduction</w:t>
      </w:r>
    </w:p>
    <w:p w:rsidR="00001437" w:rsidRPr="00001437" w:rsidRDefault="00001437" w:rsidP="00001437">
      <w:pPr>
        <w:spacing w:after="40" w:line="240" w:lineRule="auto"/>
        <w:rPr>
          <w:rFonts w:ascii="Palatino" w:eastAsia="Times" w:hAnsi="Palatino" w:cs="Times New Roman"/>
          <w:szCs w:val="20"/>
        </w:rPr>
      </w:pPr>
      <w:r w:rsidRPr="00001437">
        <w:rPr>
          <w:rFonts w:ascii="Palatino" w:eastAsia="Times" w:hAnsi="Palatino" w:cs="Times New Roman"/>
          <w:szCs w:val="20"/>
        </w:rPr>
        <w:tab/>
        <w:t xml:space="preserve">We have developed a system for generating mutations in lytically replicating mycobacteriophages that we have termed BRED: Bacteriophage recombineering with electroporated DNA. This method utilizes recombineering-proficient strains of </w:t>
      </w:r>
      <w:r w:rsidRPr="00001437">
        <w:rPr>
          <w:rFonts w:ascii="Palatino" w:eastAsia="Times" w:hAnsi="Palatino" w:cs="Times New Roman"/>
          <w:i/>
          <w:szCs w:val="20"/>
        </w:rPr>
        <w:t>Mycobacterium smegmatis</w:t>
      </w:r>
      <w:r w:rsidRPr="00001437">
        <w:rPr>
          <w:rFonts w:ascii="Palatino" w:eastAsia="Times" w:hAnsi="Palatino" w:cs="Times New Roman"/>
          <w:szCs w:val="20"/>
        </w:rPr>
        <w:t xml:space="preserve"> that have elevated recombination frequencies due to the expression of phage-derived proteins. It is described in further detail in Marinelli </w:t>
      </w:r>
      <w:r w:rsidRPr="00001437">
        <w:rPr>
          <w:rFonts w:ascii="Palatino" w:eastAsia="Times" w:hAnsi="Palatino" w:cs="Times New Roman"/>
          <w:i/>
          <w:szCs w:val="20"/>
        </w:rPr>
        <w:t>et al.</w:t>
      </w:r>
      <w:r w:rsidRPr="00001437">
        <w:rPr>
          <w:rFonts w:ascii="Palatino" w:eastAsia="Times" w:hAnsi="Palatino" w:cs="Times New Roman"/>
          <w:szCs w:val="20"/>
        </w:rPr>
        <w:t xml:space="preserve"> (2008) and van Kessel, Marinelli &amp; Hatfull (2008). The development of the system for the construction of bacterial mutants is described in van Kessel &amp; Hatfull (2007) and (2008).</w:t>
      </w:r>
    </w:p>
    <w:p w:rsidR="00001437" w:rsidRPr="00001437" w:rsidRDefault="00001437" w:rsidP="00001437">
      <w:pPr>
        <w:spacing w:after="40" w:line="240" w:lineRule="auto"/>
        <w:ind w:firstLine="720"/>
        <w:rPr>
          <w:rFonts w:ascii="Palatino" w:eastAsia="Times" w:hAnsi="Palatino" w:cs="Times New Roman"/>
          <w:szCs w:val="20"/>
        </w:rPr>
      </w:pPr>
      <w:r w:rsidRPr="00001437">
        <w:rPr>
          <w:rFonts w:ascii="Palatino" w:eastAsia="Times" w:hAnsi="Palatino" w:cs="Times New Roman"/>
          <w:szCs w:val="20"/>
        </w:rPr>
        <w:t>We have used this methodology for the construction of a number of different types of mutations, including unmarked deletions, point mutations, small insertions, and gene replacements. The protocol outline is simple and is similar for all procedures:</w:t>
      </w:r>
    </w:p>
    <w:p w:rsidR="00001437" w:rsidRPr="00001437" w:rsidRDefault="00001437" w:rsidP="00001437">
      <w:pPr>
        <w:spacing w:after="40" w:line="240" w:lineRule="auto"/>
        <w:ind w:firstLine="720"/>
        <w:rPr>
          <w:rFonts w:ascii="Palatino" w:eastAsia="Times" w:hAnsi="Palatino" w:cs="Times New Roman"/>
          <w:szCs w:val="20"/>
        </w:rPr>
      </w:pPr>
      <w:r w:rsidRPr="00001437">
        <w:rPr>
          <w:rFonts w:ascii="Palatino" w:eastAsia="Times" w:hAnsi="Palatino" w:cs="Times New Roman"/>
          <w:szCs w:val="20"/>
        </w:rPr>
        <w:t xml:space="preserve">To make a deletion or small insertion, you will need to construct an approximately 200 bp double-stranded (dsDNA) substrate; for deletions, this should contain 100 bp of homology upstream and downstream of the region to be deleted, making sure that that deletion will be in-frame, if necessary. For small insertions, this substrate should contain the sequence to be inserted, flanked by about 100 bp of homology on each end. To make a gene replacement mutant, you will need to construct a linear allelic exchange substrate (AES) that contains the sequence you wish to introduce, flanked by approximately 100 bp of sequence homologous to either end of the region to be replaced. Mutants containing one or more point mutations can be generated using two synthetic complementary oligonucleotides (oligos), typically 70 nucleotides (nt) containing the (centrally located) mutation. All of these substrates are co-transformed in to electrocompetent recombineering cells with the phage DNA, and plaques are screened for the presence of the mutation by PCR. </w:t>
      </w:r>
    </w:p>
    <w:p w:rsidR="00001437" w:rsidRPr="00001437" w:rsidRDefault="00001437" w:rsidP="00001437">
      <w:pPr>
        <w:spacing w:after="120" w:line="240" w:lineRule="auto"/>
        <w:rPr>
          <w:rFonts w:ascii="Arial" w:eastAsia="Times" w:hAnsi="Arial" w:cs="Times New Roman"/>
          <w:sz w:val="24"/>
          <w:szCs w:val="20"/>
        </w:rPr>
      </w:pPr>
    </w:p>
    <w:p w:rsidR="00001437" w:rsidRPr="00001437" w:rsidRDefault="00001437" w:rsidP="00001437">
      <w:pPr>
        <w:spacing w:after="120" w:line="240" w:lineRule="auto"/>
        <w:rPr>
          <w:rFonts w:ascii="Palatino" w:eastAsia="Times" w:hAnsi="Palatino" w:cs="Times New Roman"/>
          <w:b/>
          <w:szCs w:val="20"/>
        </w:rPr>
      </w:pPr>
      <w:r w:rsidRPr="00001437">
        <w:rPr>
          <w:rFonts w:ascii="Palatino" w:eastAsia="Times" w:hAnsi="Palatino" w:cs="Times New Roman"/>
          <w:b/>
          <w:szCs w:val="20"/>
        </w:rPr>
        <w:t>There are several critical points to note:</w:t>
      </w:r>
    </w:p>
    <w:p w:rsidR="00001437" w:rsidRPr="00001437" w:rsidRDefault="00001437" w:rsidP="00001437">
      <w:pPr>
        <w:numPr>
          <w:ilvl w:val="0"/>
          <w:numId w:val="1"/>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We recommend that you use a recombineering strain carrying plasmid pJV53 (or a similar plasmid; Figure 1), which replicates in both </w:t>
      </w:r>
      <w:r w:rsidRPr="00001437">
        <w:rPr>
          <w:rFonts w:ascii="Palatino" w:eastAsia="Times" w:hAnsi="Palatino" w:cs="Times New Roman"/>
          <w:i/>
          <w:szCs w:val="20"/>
        </w:rPr>
        <w:t>Escherichia coli</w:t>
      </w:r>
      <w:r w:rsidRPr="00001437">
        <w:rPr>
          <w:rFonts w:ascii="Palatino" w:eastAsia="Times" w:hAnsi="Palatino" w:cs="Times New Roman"/>
          <w:szCs w:val="20"/>
        </w:rPr>
        <w:t xml:space="preserve"> and mycobacteria, carries a kanamycin-resistance marker, and has mycobacteriophage Che9c genes </w:t>
      </w:r>
      <w:r w:rsidRPr="00001437">
        <w:rPr>
          <w:rFonts w:ascii="Palatino" w:eastAsia="Times" w:hAnsi="Palatino" w:cs="Times New Roman"/>
          <w:i/>
          <w:szCs w:val="20"/>
        </w:rPr>
        <w:t>60</w:t>
      </w:r>
      <w:r w:rsidRPr="00001437">
        <w:rPr>
          <w:rFonts w:ascii="Palatino" w:eastAsia="Times" w:hAnsi="Palatino" w:cs="Times New Roman"/>
          <w:szCs w:val="20"/>
        </w:rPr>
        <w:t xml:space="preserve"> and </w:t>
      </w:r>
      <w:r w:rsidRPr="00001437">
        <w:rPr>
          <w:rFonts w:ascii="Palatino" w:eastAsia="Times" w:hAnsi="Palatino" w:cs="Times New Roman"/>
          <w:i/>
          <w:szCs w:val="20"/>
        </w:rPr>
        <w:t>61</w:t>
      </w:r>
      <w:r w:rsidRPr="00001437">
        <w:rPr>
          <w:rFonts w:ascii="Palatino" w:eastAsia="Times" w:hAnsi="Palatino" w:cs="Times New Roman"/>
          <w:szCs w:val="20"/>
        </w:rPr>
        <w:t xml:space="preserve"> under the control of the inducible acetamidase promoter. Expression of the recombineering functions is accomplished by induction with acetamide.</w:t>
      </w:r>
    </w:p>
    <w:p w:rsidR="00001437" w:rsidRPr="00001437" w:rsidRDefault="00001437" w:rsidP="00001437">
      <w:pPr>
        <w:numPr>
          <w:ilvl w:val="0"/>
          <w:numId w:val="1"/>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The substrate must be a linear piece of DNA, and we typically make these by PCR, as described in the following protocols.  </w:t>
      </w:r>
    </w:p>
    <w:p w:rsidR="00001437" w:rsidRPr="00001437" w:rsidRDefault="00001437" w:rsidP="00001437">
      <w:pPr>
        <w:numPr>
          <w:ilvl w:val="1"/>
          <w:numId w:val="1"/>
        </w:numPr>
        <w:spacing w:after="80" w:line="240" w:lineRule="auto"/>
        <w:rPr>
          <w:rFonts w:ascii="Palatino" w:eastAsia="Times" w:hAnsi="Palatino" w:cs="Times New Roman"/>
          <w:szCs w:val="20"/>
        </w:rPr>
      </w:pPr>
      <w:r w:rsidRPr="00001437">
        <w:rPr>
          <w:rFonts w:ascii="Palatino" w:eastAsia="Times" w:hAnsi="Palatino" w:cs="Times New Roman"/>
          <w:szCs w:val="20"/>
        </w:rPr>
        <w:t>Optimal recombination frequencies are obtained when using 100-400 ng recombineering substrate per transformation.</w:t>
      </w:r>
    </w:p>
    <w:p w:rsidR="00001437" w:rsidRPr="00001437" w:rsidRDefault="00001437" w:rsidP="00001437">
      <w:pPr>
        <w:numPr>
          <w:ilvl w:val="0"/>
          <w:numId w:val="1"/>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In mycobacterial recombineering, the frequency of recombination is also dependent on the length of the targeting substrate homology. When making insertions, deletions or gene </w:t>
      </w:r>
      <w:r w:rsidRPr="00001437">
        <w:rPr>
          <w:rFonts w:ascii="Palatino" w:eastAsia="Times" w:hAnsi="Palatino" w:cs="Times New Roman"/>
          <w:szCs w:val="20"/>
        </w:rPr>
        <w:lastRenderedPageBreak/>
        <w:t>replacements, 100 bp of homology on either end is sufficient to recover mutants. Phage point mutations have been made with oligos as small as 70 nt; however, in mycobacteria these can be as small as 48 nt, and this may be true of phages as well.</w:t>
      </w:r>
    </w:p>
    <w:p w:rsidR="00001437" w:rsidRPr="00001437" w:rsidRDefault="00001437" w:rsidP="00001437">
      <w:pPr>
        <w:numPr>
          <w:ilvl w:val="0"/>
          <w:numId w:val="1"/>
        </w:numPr>
        <w:spacing w:after="80" w:line="240" w:lineRule="auto"/>
        <w:rPr>
          <w:rFonts w:ascii="Palatino" w:eastAsia="Times" w:hAnsi="Palatino" w:cs="Times New Roman"/>
          <w:szCs w:val="20"/>
        </w:rPr>
      </w:pPr>
      <w:r w:rsidRPr="00001437">
        <w:rPr>
          <w:rFonts w:ascii="Palatino" w:eastAsia="Times" w:hAnsi="Palatino" w:cs="Times New Roman"/>
          <w:szCs w:val="20"/>
        </w:rPr>
        <w:t>One of the main keys to success is to have good competent cells, and therefore, we have included our protocol below, which routinely generates cells that yield 10</w:t>
      </w:r>
      <w:r w:rsidRPr="00001437">
        <w:rPr>
          <w:rFonts w:ascii="Palatino" w:eastAsia="Times" w:hAnsi="Palatino" w:cs="Times New Roman"/>
          <w:szCs w:val="20"/>
          <w:vertAlign w:val="superscript"/>
        </w:rPr>
        <w:t>6</w:t>
      </w:r>
      <w:r w:rsidRPr="00001437">
        <w:rPr>
          <w:rFonts w:ascii="Palatino" w:eastAsia="Times" w:hAnsi="Palatino" w:cs="Times New Roman"/>
          <w:szCs w:val="20"/>
        </w:rPr>
        <w:t xml:space="preserve"> transformants/µg extrachromosomally-replicating plasmid DNA, using 50 ng plasmid DNA per transformation.  It is also important to check the competency of the cells using the DNA of the phage to be mutated. For this reason, we do a few test transformations with various amounts of phage DNA (and no substrate); ideally, ~100-300 plaques should be obtained from a transformation with 50-150 ng phage DNA. The amount of phage DNA can be increased to generate more plaques if necessary, but this should be done without adding large </w:t>
      </w:r>
      <w:r w:rsidRPr="00001437">
        <w:rPr>
          <w:rFonts w:ascii="Palatino" w:eastAsia="Times" w:hAnsi="Palatino" w:cs="Times New Roman"/>
          <w:i/>
          <w:szCs w:val="20"/>
        </w:rPr>
        <w:t>volumes</w:t>
      </w:r>
      <w:r w:rsidRPr="00001437">
        <w:rPr>
          <w:rFonts w:ascii="Palatino" w:eastAsia="Times" w:hAnsi="Palatino" w:cs="Times New Roman"/>
          <w:szCs w:val="20"/>
        </w:rPr>
        <w:t xml:space="preserve"> of DNA to the transformation (See #5 below). </w:t>
      </w:r>
    </w:p>
    <w:p w:rsidR="00001437" w:rsidRPr="00001437" w:rsidRDefault="00001437" w:rsidP="00001437">
      <w:pPr>
        <w:numPr>
          <w:ilvl w:val="0"/>
          <w:numId w:val="1"/>
        </w:numPr>
        <w:spacing w:after="80" w:line="240" w:lineRule="auto"/>
        <w:rPr>
          <w:rFonts w:ascii="Palatino" w:eastAsia="Times" w:hAnsi="Palatino" w:cs="Times New Roman"/>
          <w:szCs w:val="20"/>
        </w:rPr>
      </w:pPr>
      <w:r w:rsidRPr="00001437">
        <w:rPr>
          <w:rFonts w:ascii="Palatino" w:eastAsia="Times" w:hAnsi="Palatino" w:cs="Times New Roman"/>
          <w:szCs w:val="20"/>
        </w:rPr>
        <w:t>The time constant of the transformation is important, particularly when transforming large pieces of DNA, such as phage genomic DNA. Inadequate washing of the competent cells or the presence of salt in either the phage DNA or the substrate will adversely affect time constants, which is why all DNA used in these experiments should be resuspended in sterile dH</w:t>
      </w:r>
      <w:r w:rsidRPr="00001437">
        <w:rPr>
          <w:rFonts w:ascii="Palatino" w:eastAsia="Times" w:hAnsi="Palatino" w:cs="Times New Roman"/>
          <w:szCs w:val="20"/>
          <w:vertAlign w:val="subscript"/>
        </w:rPr>
        <w:t>2</w:t>
      </w:r>
      <w:r w:rsidRPr="00001437">
        <w:rPr>
          <w:rFonts w:ascii="Palatino" w:eastAsia="Times" w:hAnsi="Palatino" w:cs="Times New Roman"/>
          <w:szCs w:val="20"/>
        </w:rPr>
        <w:t>O. Ideal time constants are in the range of 19-22 ms, but these will decrease as larger volumes of DNA are added to the reaction, likely due the presence of residual salts. As stated above, it is a good idea to test the competency of your cells and  determine the time constants obtained when transforming phage DNA alone. However, addition of the dsDNA substrate will always reduce the time constant to some degree. If you find that addition of your substrate is dropping the time constants too low (i.e. &lt; 18 ms), there are a few options:</w:t>
      </w:r>
    </w:p>
    <w:p w:rsidR="00001437" w:rsidRPr="00001437" w:rsidRDefault="00001437" w:rsidP="00001437">
      <w:pPr>
        <w:numPr>
          <w:ilvl w:val="1"/>
          <w:numId w:val="1"/>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Add less of the substrate. We’ve been able to make deletions when adding as little as 100 ng of substrate DNA; it is just somewhat less efficient. </w:t>
      </w:r>
    </w:p>
    <w:p w:rsidR="00001437" w:rsidRPr="00001437" w:rsidRDefault="00001437" w:rsidP="00001437">
      <w:pPr>
        <w:numPr>
          <w:ilvl w:val="1"/>
          <w:numId w:val="1"/>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Dilute your competent cells. Sometimes low time constants are a result of cells that are too thick. You can try using 80-60 </w:t>
      </w:r>
      <w:r w:rsidRPr="00001437">
        <w:rPr>
          <w:rFonts w:ascii="Palatino" w:eastAsia="Times" w:hAnsi="Palatino" w:cs="Times New Roman"/>
          <w:szCs w:val="20"/>
        </w:rPr>
        <w:sym w:font="Symbol" w:char="F06D"/>
      </w:r>
      <w:r w:rsidRPr="00001437">
        <w:rPr>
          <w:rFonts w:ascii="Palatino" w:eastAsia="Times" w:hAnsi="Palatino" w:cs="Times New Roman"/>
          <w:szCs w:val="20"/>
        </w:rPr>
        <w:t xml:space="preserve">l of cells per transformation and bringing this up to 100 </w:t>
      </w:r>
      <w:r w:rsidRPr="00001437">
        <w:rPr>
          <w:rFonts w:ascii="Palatino" w:eastAsia="Times" w:hAnsi="Palatino" w:cs="Times New Roman"/>
          <w:szCs w:val="20"/>
        </w:rPr>
        <w:sym w:font="Symbol" w:char="F06D"/>
      </w:r>
      <w:r w:rsidRPr="00001437">
        <w:rPr>
          <w:rFonts w:ascii="Palatino" w:eastAsia="Times" w:hAnsi="Palatino" w:cs="Times New Roman"/>
          <w:szCs w:val="20"/>
        </w:rPr>
        <w:t>l with ice cold water.</w:t>
      </w:r>
    </w:p>
    <w:p w:rsidR="00001437" w:rsidRPr="00001437" w:rsidRDefault="00001437" w:rsidP="00001437">
      <w:pPr>
        <w:numPr>
          <w:ilvl w:val="1"/>
          <w:numId w:val="1"/>
        </w:numPr>
        <w:spacing w:after="80" w:line="240" w:lineRule="auto"/>
        <w:rPr>
          <w:rFonts w:ascii="Palatino" w:eastAsia="Times" w:hAnsi="Palatino" w:cs="Times New Roman"/>
          <w:szCs w:val="20"/>
        </w:rPr>
      </w:pPr>
      <w:r w:rsidRPr="00001437">
        <w:rPr>
          <w:rFonts w:ascii="Palatino" w:eastAsia="Times" w:hAnsi="Palatino" w:cs="Times New Roman"/>
          <w:szCs w:val="20"/>
        </w:rPr>
        <w:t>Remake the substrate so that it is more concentrated and you can add the same amount of DNA, while adding less total volume.</w:t>
      </w:r>
    </w:p>
    <w:p w:rsidR="00001437" w:rsidRPr="00001437" w:rsidRDefault="00001437" w:rsidP="00001437">
      <w:pPr>
        <w:numPr>
          <w:ilvl w:val="0"/>
          <w:numId w:val="1"/>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Since the competency of mycobacteria is relatively low, we employ a co-transformation strategy that uses phage DNA to select against non-transformable cells in the population, and we plate the transformations prior to host cell lysis (see Figure 2). This ensures that only cells competent to take up DNA, and thus, the recombineering substrates, will give rise to infectious centers (termed ‘primary plaques’). Depending on the method of screening used, ~5-40% of these primary plaques are observed to contain a mixture of mutant and wild-type DNA. </w:t>
      </w:r>
    </w:p>
    <w:p w:rsidR="00001437" w:rsidRPr="00001437" w:rsidRDefault="00001437" w:rsidP="00001437">
      <w:pPr>
        <w:numPr>
          <w:ilvl w:val="1"/>
          <w:numId w:val="1"/>
        </w:numPr>
        <w:spacing w:after="80" w:line="240" w:lineRule="auto"/>
        <w:rPr>
          <w:rFonts w:ascii="Palatino" w:eastAsia="Times" w:hAnsi="Palatino" w:cs="Times New Roman"/>
          <w:szCs w:val="20"/>
        </w:rPr>
      </w:pPr>
      <w:r w:rsidRPr="00001437">
        <w:rPr>
          <w:rFonts w:ascii="Palatino" w:eastAsia="Times" w:hAnsi="Palatino" w:cs="Times New Roman"/>
          <w:szCs w:val="20"/>
        </w:rPr>
        <w:t>Most mutations are screened for using PCR primers that lie outside of the mutated region (flanking primers). So, for example, in the case of deletions, these primers will amplify a smaller product if the mutant allele is present.</w:t>
      </w:r>
    </w:p>
    <w:p w:rsidR="001914CA" w:rsidRDefault="00001437" w:rsidP="00001437">
      <w:pPr>
        <w:numPr>
          <w:ilvl w:val="1"/>
          <w:numId w:val="1"/>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More selective primers annealing either to a specific tag sequence (inserted by the substrate), or across the new junction created by the mutation, can also be employed (termed ‘Deletion Amplification Detection Assay (DADA)-PCR and described in Marinelli </w:t>
      </w:r>
      <w:r w:rsidRPr="00001437">
        <w:rPr>
          <w:rFonts w:ascii="Palatino" w:eastAsia="Times" w:hAnsi="Palatino" w:cs="Times New Roman"/>
          <w:i/>
          <w:szCs w:val="20"/>
        </w:rPr>
        <w:t>et al.</w:t>
      </w:r>
      <w:r w:rsidRPr="00001437">
        <w:rPr>
          <w:rFonts w:ascii="Palatino" w:eastAsia="Times" w:hAnsi="Palatino" w:cs="Times New Roman"/>
          <w:szCs w:val="20"/>
        </w:rPr>
        <w:t xml:space="preserve"> 2008). Point mutations can be engineered to insert a unique restriction site, or can be detected using mismatch amplification mutation assay (MAMA)-PCR (Swaminathan </w:t>
      </w:r>
      <w:r w:rsidRPr="00001437">
        <w:rPr>
          <w:rFonts w:ascii="Palatino" w:eastAsia="Times" w:hAnsi="Palatino" w:cs="Times New Roman"/>
          <w:i/>
          <w:szCs w:val="20"/>
        </w:rPr>
        <w:t>et al</w:t>
      </w:r>
      <w:r w:rsidRPr="00001437">
        <w:rPr>
          <w:rFonts w:ascii="Palatino" w:eastAsia="Times" w:hAnsi="Palatino" w:cs="Times New Roman"/>
          <w:szCs w:val="20"/>
        </w:rPr>
        <w:t xml:space="preserve">. 2001). </w:t>
      </w:r>
    </w:p>
    <w:p w:rsidR="00001437" w:rsidRPr="00001437" w:rsidRDefault="001914CA" w:rsidP="001914CA">
      <w:pPr>
        <w:rPr>
          <w:rFonts w:ascii="Palatino" w:eastAsia="Times" w:hAnsi="Palatino" w:cs="Times New Roman"/>
          <w:szCs w:val="20"/>
        </w:rPr>
      </w:pPr>
      <w:r>
        <w:rPr>
          <w:rFonts w:ascii="Palatino" w:eastAsia="Times" w:hAnsi="Palatino" w:cs="Times New Roman"/>
          <w:szCs w:val="20"/>
        </w:rPr>
        <w:br w:type="page"/>
      </w:r>
    </w:p>
    <w:p w:rsidR="00001437" w:rsidRPr="00001437" w:rsidRDefault="00001437" w:rsidP="00001437">
      <w:pPr>
        <w:numPr>
          <w:ilvl w:val="0"/>
          <w:numId w:val="1"/>
        </w:numPr>
        <w:spacing w:after="80" w:line="240" w:lineRule="auto"/>
        <w:rPr>
          <w:rFonts w:ascii="Palatino" w:eastAsia="Times" w:hAnsi="Palatino" w:cs="Times New Roman"/>
          <w:szCs w:val="20"/>
        </w:rPr>
      </w:pPr>
      <w:r w:rsidRPr="00001437">
        <w:rPr>
          <w:rFonts w:ascii="Palatino" w:eastAsia="Times" w:hAnsi="Palatino" w:cs="Times New Roman"/>
          <w:szCs w:val="20"/>
        </w:rPr>
        <w:lastRenderedPageBreak/>
        <w:t xml:space="preserve">Mutant phage are isolated by re-plating one of the primary ‘mixed’ plaques that appears to contain a high proportion of the mutant allele, and screening the ‘secondary’ plaques by PCR (see Figure 2). At this stage, if the mutant is viable, a proportion of these will be pure mutant plaques. </w:t>
      </w:r>
    </w:p>
    <w:p w:rsidR="00001437" w:rsidRPr="00001437" w:rsidRDefault="00001437" w:rsidP="00001437">
      <w:pPr>
        <w:numPr>
          <w:ilvl w:val="1"/>
          <w:numId w:val="1"/>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It is also helpful to make, and screen, a lysate from a plate containing approximately 1000-5000 secondary plaques. If the mutation is in an essential gene, the mutant product will no longer be present when this lysate is analyzed by flanking primer PCR. </w:t>
      </w:r>
    </w:p>
    <w:p w:rsidR="00001437" w:rsidRPr="00001437" w:rsidRDefault="00001437" w:rsidP="00001437">
      <w:pPr>
        <w:numPr>
          <w:ilvl w:val="1"/>
          <w:numId w:val="1"/>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Mutants in essential genes, however, can often be isolated by complementation using a strain of </w:t>
      </w:r>
      <w:r w:rsidRPr="00001437">
        <w:rPr>
          <w:rFonts w:ascii="Palatino" w:eastAsia="Times" w:hAnsi="Palatino" w:cs="Times New Roman"/>
          <w:i/>
          <w:szCs w:val="20"/>
        </w:rPr>
        <w:t xml:space="preserve">M. smegmatis </w:t>
      </w:r>
      <w:r w:rsidRPr="00001437">
        <w:rPr>
          <w:rFonts w:ascii="Palatino" w:eastAsia="Times" w:hAnsi="Palatino" w:cs="Times New Roman"/>
          <w:szCs w:val="20"/>
        </w:rPr>
        <w:t>expressing a wild-type copy of the mutated gene.</w:t>
      </w:r>
    </w:p>
    <w:p w:rsidR="00001437" w:rsidRPr="00001437" w:rsidRDefault="00001437" w:rsidP="00001437">
      <w:pPr>
        <w:spacing w:after="120" w:line="240" w:lineRule="auto"/>
        <w:ind w:left="1080"/>
        <w:rPr>
          <w:rFonts w:ascii="Palatino" w:eastAsia="Times" w:hAnsi="Palatino" w:cs="Times New Roman"/>
          <w:b/>
          <w:sz w:val="24"/>
          <w:szCs w:val="20"/>
        </w:rPr>
      </w:pPr>
    </w:p>
    <w:p w:rsidR="00001437" w:rsidRPr="00001437" w:rsidRDefault="00001437" w:rsidP="00001437">
      <w:pPr>
        <w:spacing w:after="120" w:line="240" w:lineRule="auto"/>
        <w:rPr>
          <w:rFonts w:ascii="Palatino" w:eastAsia="Times" w:hAnsi="Palatino" w:cs="Times New Roman"/>
          <w:b/>
          <w:sz w:val="24"/>
          <w:szCs w:val="20"/>
        </w:rPr>
      </w:pPr>
      <w:r w:rsidRPr="00001437">
        <w:rPr>
          <w:rFonts w:ascii="Palatino" w:eastAsia="Times" w:hAnsi="Palatino" w:cs="Times New Roman"/>
          <w:b/>
          <w:sz w:val="24"/>
          <w:szCs w:val="20"/>
        </w:rPr>
        <w:br w:type="page"/>
      </w:r>
      <w:r w:rsidRPr="00001437">
        <w:rPr>
          <w:rFonts w:ascii="Palatino" w:eastAsia="Times" w:hAnsi="Palatino" w:cs="Times New Roman"/>
          <w:b/>
          <w:sz w:val="24"/>
          <w:szCs w:val="20"/>
        </w:rPr>
        <w:lastRenderedPageBreak/>
        <w:t>BRED Protocol: Outline and Materials</w:t>
      </w:r>
    </w:p>
    <w:p w:rsidR="00001437" w:rsidRPr="00001437" w:rsidRDefault="00001437" w:rsidP="00001437">
      <w:pPr>
        <w:spacing w:after="80" w:line="240" w:lineRule="auto"/>
        <w:rPr>
          <w:rFonts w:ascii="Palatino" w:eastAsia="Times" w:hAnsi="Palatino" w:cs="Times New Roman"/>
          <w:b/>
          <w:sz w:val="16"/>
          <w:szCs w:val="20"/>
        </w:rPr>
      </w:pPr>
    </w:p>
    <w:p w:rsidR="00001437" w:rsidRPr="00001437" w:rsidRDefault="00001437" w:rsidP="00001437">
      <w:pPr>
        <w:spacing w:after="80" w:line="240" w:lineRule="auto"/>
        <w:rPr>
          <w:rFonts w:ascii="Palatino" w:eastAsia="Times" w:hAnsi="Palatino" w:cs="Times New Roman"/>
          <w:szCs w:val="20"/>
        </w:rPr>
      </w:pPr>
      <w:r w:rsidRPr="00001437">
        <w:rPr>
          <w:rFonts w:ascii="Palatino" w:eastAsia="Times" w:hAnsi="Palatino" w:cs="Times New Roman"/>
          <w:b/>
          <w:szCs w:val="20"/>
          <w:u w:val="single"/>
        </w:rPr>
        <w:t>STEPS:</w:t>
      </w:r>
    </w:p>
    <w:p w:rsidR="00001437" w:rsidRPr="00001437" w:rsidRDefault="00001437" w:rsidP="00001437">
      <w:pPr>
        <w:numPr>
          <w:ilvl w:val="0"/>
          <w:numId w:val="2"/>
        </w:numPr>
        <w:spacing w:after="80" w:line="240" w:lineRule="auto"/>
        <w:rPr>
          <w:rFonts w:ascii="Palatino" w:eastAsia="Times" w:hAnsi="Palatino" w:cs="Times New Roman"/>
          <w:szCs w:val="20"/>
        </w:rPr>
      </w:pPr>
      <w:r w:rsidRPr="00001437">
        <w:rPr>
          <w:rFonts w:ascii="Palatino" w:eastAsia="Times" w:hAnsi="Palatino" w:cs="Times New Roman"/>
          <w:szCs w:val="20"/>
        </w:rPr>
        <w:t>Order oligonucleotides (oligos) to make the recombineering substrate, as described below and in further detail in the methods section (see also Figure 1).</w:t>
      </w:r>
    </w:p>
    <w:p w:rsidR="00001437" w:rsidRPr="00001437" w:rsidRDefault="00001437" w:rsidP="00001437">
      <w:pPr>
        <w:numPr>
          <w:ilvl w:val="1"/>
          <w:numId w:val="2"/>
        </w:numPr>
        <w:spacing w:after="80" w:line="240" w:lineRule="auto"/>
        <w:rPr>
          <w:rFonts w:ascii="Palatino" w:eastAsia="Times" w:hAnsi="Palatino" w:cs="Times New Roman"/>
          <w:szCs w:val="20"/>
        </w:rPr>
      </w:pPr>
      <w:r w:rsidRPr="00001437">
        <w:rPr>
          <w:rFonts w:ascii="Palatino" w:eastAsia="Times" w:hAnsi="Palatino" w:cs="Times New Roman"/>
          <w:szCs w:val="20"/>
        </w:rPr>
        <w:t>For deletions or small insertions, you will order an ~100 nt oligo with 50 nt of homology upsteam and downstream of the target region. You will also need two 75 nt ‘Extender Primers’, which add 50 bp of homology to either end of the 100-mer and will be used to generate the dsDNA substrate.</w:t>
      </w:r>
    </w:p>
    <w:p w:rsidR="00001437" w:rsidRPr="00001437" w:rsidRDefault="00001437" w:rsidP="00001437">
      <w:pPr>
        <w:numPr>
          <w:ilvl w:val="1"/>
          <w:numId w:val="2"/>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For a gene replacement, you will order two sets of 75 nt primers. The first will PCR amplify the replacement cassette and add 50 bp of homology flanking the target gene on either end. The second set will amplify the product of the first PCR and add an additional 50 bp of flanking homology on either end of the substrate. </w:t>
      </w:r>
    </w:p>
    <w:p w:rsidR="00001437" w:rsidRPr="00001437" w:rsidRDefault="00001437" w:rsidP="00001437">
      <w:pPr>
        <w:numPr>
          <w:ilvl w:val="1"/>
          <w:numId w:val="2"/>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For point mutations, order two complementary PAGE-purified oligos (70-100 nt) containing the (centrally located) point mutation. </w:t>
      </w:r>
    </w:p>
    <w:p w:rsidR="00001437" w:rsidRPr="00001437" w:rsidRDefault="00001437" w:rsidP="00001437">
      <w:pPr>
        <w:numPr>
          <w:ilvl w:val="0"/>
          <w:numId w:val="2"/>
        </w:numPr>
        <w:spacing w:after="80" w:line="240" w:lineRule="auto"/>
        <w:rPr>
          <w:rFonts w:ascii="Palatino" w:eastAsia="Times" w:hAnsi="Palatino" w:cs="Times New Roman"/>
          <w:szCs w:val="20"/>
        </w:rPr>
      </w:pPr>
      <w:r w:rsidRPr="00001437">
        <w:rPr>
          <w:rFonts w:ascii="Palatino" w:eastAsia="Times" w:hAnsi="Palatino" w:cs="Times New Roman"/>
          <w:szCs w:val="20"/>
        </w:rPr>
        <w:t>Order two ~25-30 bp ‘flanking primers’ to screen for the mutant allele, which anneal upstream and downstream of the insertion/deletion.</w:t>
      </w:r>
    </w:p>
    <w:p w:rsidR="00001437" w:rsidRPr="00001437" w:rsidRDefault="00001437" w:rsidP="00001437">
      <w:pPr>
        <w:numPr>
          <w:ilvl w:val="1"/>
          <w:numId w:val="2"/>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For insertions and gene replacements, you may also order a primer that anneals within the introduced region and can be used with one of your flanking primers. </w:t>
      </w:r>
    </w:p>
    <w:p w:rsidR="00001437" w:rsidRPr="00001437" w:rsidRDefault="00001437" w:rsidP="00001437">
      <w:pPr>
        <w:numPr>
          <w:ilvl w:val="0"/>
          <w:numId w:val="2"/>
        </w:numPr>
        <w:spacing w:after="80" w:line="240" w:lineRule="auto"/>
        <w:rPr>
          <w:rFonts w:ascii="Palatino" w:eastAsia="Times" w:hAnsi="Palatino" w:cs="Times New Roman"/>
          <w:szCs w:val="20"/>
        </w:rPr>
      </w:pPr>
      <w:r w:rsidRPr="00001437">
        <w:rPr>
          <w:rFonts w:ascii="Palatino" w:eastAsia="Times" w:hAnsi="Palatino" w:cs="Times New Roman"/>
          <w:szCs w:val="20"/>
        </w:rPr>
        <w:t>Make the recombineering substrate by PCR.</w:t>
      </w:r>
    </w:p>
    <w:p w:rsidR="00001437" w:rsidRPr="00001437" w:rsidRDefault="00001437" w:rsidP="00001437">
      <w:pPr>
        <w:numPr>
          <w:ilvl w:val="1"/>
          <w:numId w:val="2"/>
        </w:numPr>
        <w:spacing w:after="80" w:line="240" w:lineRule="auto"/>
        <w:rPr>
          <w:rFonts w:ascii="Palatino" w:eastAsia="Times" w:hAnsi="Palatino" w:cs="Times New Roman"/>
          <w:szCs w:val="20"/>
        </w:rPr>
      </w:pPr>
      <w:r w:rsidRPr="00001437">
        <w:rPr>
          <w:rFonts w:ascii="Palatino" w:eastAsia="Times" w:hAnsi="Palatino" w:cs="Times New Roman"/>
          <w:szCs w:val="20"/>
        </w:rPr>
        <w:t>For deletions or insertions, extend the 100-mer oligo by PCR with your extender primers to generate the 200 bp dsDNA recombineering substrate.</w:t>
      </w:r>
    </w:p>
    <w:p w:rsidR="00001437" w:rsidRPr="00001437" w:rsidRDefault="00001437" w:rsidP="00001437">
      <w:pPr>
        <w:numPr>
          <w:ilvl w:val="1"/>
          <w:numId w:val="2"/>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For gene replacements, amplify the replacement cassette by PCR with the first set of primers. Clean up the product, and use this as a template in a PCR reaction with the second set of primers to generate the full-length substrate. </w:t>
      </w:r>
    </w:p>
    <w:p w:rsidR="00001437" w:rsidRPr="00001437" w:rsidRDefault="00001437" w:rsidP="00001437">
      <w:pPr>
        <w:numPr>
          <w:ilvl w:val="0"/>
          <w:numId w:val="2"/>
        </w:numPr>
        <w:spacing w:after="80" w:line="240" w:lineRule="auto"/>
        <w:rPr>
          <w:rFonts w:ascii="Palatino" w:eastAsia="Times" w:hAnsi="Palatino" w:cs="Times New Roman"/>
          <w:szCs w:val="20"/>
        </w:rPr>
      </w:pPr>
      <w:r w:rsidRPr="00001437">
        <w:rPr>
          <w:rFonts w:ascii="Palatino" w:eastAsia="Times" w:hAnsi="Palatino" w:cs="Times New Roman"/>
          <w:szCs w:val="20"/>
        </w:rPr>
        <w:t>Prepare electrocompetent cells of the recombineering strain (mc</w:t>
      </w:r>
      <w:r w:rsidRPr="00001437">
        <w:rPr>
          <w:rFonts w:ascii="Palatino" w:eastAsia="Times" w:hAnsi="Palatino" w:cs="Times New Roman"/>
          <w:szCs w:val="20"/>
          <w:vertAlign w:val="superscript"/>
        </w:rPr>
        <w:t>2</w:t>
      </w:r>
      <w:r w:rsidRPr="00001437">
        <w:rPr>
          <w:rFonts w:ascii="Palatino" w:eastAsia="Times" w:hAnsi="Palatino" w:cs="Times New Roman"/>
          <w:szCs w:val="20"/>
        </w:rPr>
        <w:t xml:space="preserve">155:pJV53) and test competency by transforming various different amounts of phage DNA (typically 50 -150 ng).  </w:t>
      </w:r>
    </w:p>
    <w:p w:rsidR="00001437" w:rsidRPr="00001437" w:rsidRDefault="00001437" w:rsidP="00001437">
      <w:pPr>
        <w:numPr>
          <w:ilvl w:val="0"/>
          <w:numId w:val="2"/>
        </w:numPr>
        <w:spacing w:after="80" w:line="240" w:lineRule="auto"/>
        <w:rPr>
          <w:rFonts w:ascii="Palatino" w:eastAsia="Times" w:hAnsi="Palatino" w:cs="Times New Roman"/>
          <w:szCs w:val="20"/>
        </w:rPr>
      </w:pPr>
      <w:r w:rsidRPr="00001437">
        <w:rPr>
          <w:rFonts w:ascii="Palatino" w:eastAsia="Times" w:hAnsi="Palatino" w:cs="Times New Roman"/>
          <w:szCs w:val="20"/>
        </w:rPr>
        <w:t>Transform electrocompetent cells with phage DNA, using the amount that gave ~100-300 plaques when transformed alone, and 100-500 ng of the deletion substrate.</w:t>
      </w:r>
    </w:p>
    <w:p w:rsidR="00001437" w:rsidRPr="00001437" w:rsidRDefault="00001437" w:rsidP="00001437">
      <w:pPr>
        <w:numPr>
          <w:ilvl w:val="0"/>
          <w:numId w:val="2"/>
        </w:numPr>
        <w:spacing w:after="80" w:line="240" w:lineRule="auto"/>
        <w:rPr>
          <w:rFonts w:ascii="Palatino" w:eastAsia="Times" w:hAnsi="Palatino" w:cs="Times New Roman"/>
          <w:szCs w:val="20"/>
        </w:rPr>
      </w:pPr>
      <w:r w:rsidRPr="00001437">
        <w:rPr>
          <w:rFonts w:ascii="Palatino" w:eastAsia="Times" w:hAnsi="Palatino" w:cs="Times New Roman"/>
          <w:szCs w:val="20"/>
        </w:rPr>
        <w:t>Screen primary plaques by PCR. Once plaque containing the mutant has been identified, re-plate and plaque purify.</w:t>
      </w:r>
    </w:p>
    <w:p w:rsidR="00001437" w:rsidRPr="00001437" w:rsidRDefault="00001437" w:rsidP="00001437">
      <w:pPr>
        <w:keepNext/>
        <w:spacing w:before="240" w:after="60" w:line="240" w:lineRule="auto"/>
        <w:outlineLvl w:val="0"/>
        <w:rPr>
          <w:rFonts w:ascii="Palatino" w:eastAsia="Times" w:hAnsi="Palatino" w:cs="Times New Roman"/>
          <w:b/>
          <w:kern w:val="32"/>
          <w:sz w:val="24"/>
          <w:szCs w:val="32"/>
          <w:u w:val="single"/>
        </w:rPr>
      </w:pPr>
      <w:r w:rsidRPr="00001437">
        <w:rPr>
          <w:rFonts w:ascii="Palatino" w:eastAsia="Times" w:hAnsi="Palatino" w:cs="Times New Roman"/>
          <w:b/>
          <w:kern w:val="32"/>
          <w:szCs w:val="32"/>
          <w:u w:val="single"/>
        </w:rPr>
        <w:br w:type="page"/>
      </w:r>
      <w:r w:rsidRPr="00001437">
        <w:rPr>
          <w:rFonts w:ascii="Palatino" w:eastAsia="Times" w:hAnsi="Palatino" w:cs="Times New Roman"/>
          <w:b/>
          <w:kern w:val="32"/>
          <w:sz w:val="24"/>
          <w:szCs w:val="32"/>
          <w:u w:val="single"/>
        </w:rPr>
        <w:lastRenderedPageBreak/>
        <w:t>Materials:</w:t>
      </w:r>
    </w:p>
    <w:p w:rsidR="00001437" w:rsidRPr="00001437" w:rsidRDefault="00001437" w:rsidP="00001437">
      <w:pPr>
        <w:spacing w:after="0" w:line="240" w:lineRule="auto"/>
        <w:rPr>
          <w:rFonts w:ascii="Palatino" w:eastAsia="Times" w:hAnsi="Palatino" w:cs="Times New Roman"/>
          <w:color w:val="FF0000"/>
          <w:sz w:val="24"/>
          <w:szCs w:val="20"/>
        </w:rPr>
      </w:pPr>
    </w:p>
    <w:p w:rsidR="00001437" w:rsidRPr="00001437" w:rsidRDefault="00001437" w:rsidP="00001437">
      <w:pPr>
        <w:spacing w:after="80" w:line="240" w:lineRule="auto"/>
        <w:rPr>
          <w:rFonts w:ascii="Palatino" w:eastAsia="Times" w:hAnsi="Palatino" w:cs="Times New Roman"/>
          <w:color w:val="FF0000"/>
          <w:sz w:val="24"/>
          <w:szCs w:val="20"/>
        </w:rPr>
      </w:pPr>
      <w:r w:rsidRPr="00001437">
        <w:rPr>
          <w:rFonts w:ascii="Palatino" w:eastAsia="Times" w:hAnsi="Palatino" w:cs="Times New Roman"/>
          <w:color w:val="FF0000"/>
          <w:sz w:val="24"/>
          <w:szCs w:val="20"/>
        </w:rPr>
        <w:t>Steps 1-2, &amp; 5 (Oligos and PCR)</w:t>
      </w:r>
      <w:r w:rsidRPr="00001437">
        <w:rPr>
          <w:rFonts w:ascii="Palatino" w:eastAsia="Times" w:hAnsi="Palatino" w:cs="Times New Roman"/>
          <w:color w:val="FF0000"/>
          <w:sz w:val="24"/>
          <w:szCs w:val="20"/>
        </w:rPr>
        <w:sym w:font="Symbol" w:char="F0AE"/>
      </w:r>
    </w:p>
    <w:p w:rsidR="00001437" w:rsidRPr="00001437" w:rsidRDefault="00001437" w:rsidP="00001437">
      <w:pPr>
        <w:spacing w:after="80" w:line="240" w:lineRule="auto"/>
        <w:ind w:firstLine="720"/>
        <w:rPr>
          <w:rFonts w:ascii="Palatino" w:eastAsia="Times" w:hAnsi="Palatino" w:cs="Times New Roman"/>
          <w:sz w:val="24"/>
          <w:szCs w:val="20"/>
        </w:rPr>
      </w:pPr>
      <w:r w:rsidRPr="00001437">
        <w:rPr>
          <w:rFonts w:ascii="Palatino" w:eastAsia="Times" w:hAnsi="Palatino" w:cs="Times New Roman"/>
          <w:sz w:val="24"/>
          <w:szCs w:val="20"/>
        </w:rPr>
        <w:t>-TE</w:t>
      </w:r>
    </w:p>
    <w:p w:rsidR="00001437" w:rsidRPr="00001437" w:rsidRDefault="00001437" w:rsidP="00001437">
      <w:pPr>
        <w:spacing w:after="80" w:line="240" w:lineRule="auto"/>
        <w:ind w:firstLine="720"/>
        <w:rPr>
          <w:rFonts w:ascii="Palatino" w:eastAsia="Times" w:hAnsi="Palatino" w:cs="Times New Roman"/>
          <w:sz w:val="24"/>
          <w:szCs w:val="20"/>
        </w:rPr>
      </w:pPr>
      <w:r w:rsidRPr="00001437">
        <w:rPr>
          <w:rFonts w:ascii="Palatino" w:eastAsia="Times" w:hAnsi="Palatino" w:cs="Times New Roman"/>
          <w:sz w:val="24"/>
          <w:szCs w:val="20"/>
        </w:rPr>
        <w:t>-PFU polymerase and 10X buffer</w:t>
      </w:r>
    </w:p>
    <w:p w:rsidR="00001437" w:rsidRPr="00001437" w:rsidRDefault="00001437" w:rsidP="00001437">
      <w:pPr>
        <w:spacing w:after="80" w:line="240" w:lineRule="auto"/>
        <w:ind w:firstLine="720"/>
        <w:rPr>
          <w:rFonts w:ascii="Palatino" w:eastAsia="Times" w:hAnsi="Palatino" w:cs="Times New Roman"/>
          <w:sz w:val="24"/>
          <w:szCs w:val="20"/>
        </w:rPr>
      </w:pPr>
      <w:r w:rsidRPr="00001437">
        <w:rPr>
          <w:rFonts w:ascii="Palatino" w:eastAsia="Times" w:hAnsi="Palatino" w:cs="Times New Roman"/>
          <w:sz w:val="24"/>
          <w:szCs w:val="20"/>
        </w:rPr>
        <w:t xml:space="preserve">-10 mM stock of total dNTPs  (corresponds to 2.5 mM </w:t>
      </w:r>
      <w:r w:rsidRPr="00001437">
        <w:rPr>
          <w:rFonts w:ascii="Palatino" w:eastAsia="Times" w:hAnsi="Palatino" w:cs="Times New Roman"/>
          <w:b/>
          <w:sz w:val="24"/>
          <w:szCs w:val="20"/>
        </w:rPr>
        <w:t>each</w:t>
      </w:r>
      <w:r w:rsidRPr="00001437">
        <w:rPr>
          <w:rFonts w:ascii="Palatino" w:eastAsia="Times" w:hAnsi="Palatino" w:cs="Times New Roman"/>
          <w:sz w:val="24"/>
          <w:szCs w:val="20"/>
        </w:rPr>
        <w:t xml:space="preserve"> dNTP)</w:t>
      </w:r>
    </w:p>
    <w:p w:rsidR="00001437" w:rsidRPr="00001437" w:rsidRDefault="00001437" w:rsidP="00001437">
      <w:pPr>
        <w:spacing w:after="80" w:line="240" w:lineRule="auto"/>
        <w:ind w:firstLine="720"/>
        <w:rPr>
          <w:rFonts w:ascii="Palatino" w:eastAsia="Times" w:hAnsi="Palatino" w:cs="Times New Roman"/>
          <w:sz w:val="24"/>
          <w:szCs w:val="20"/>
        </w:rPr>
      </w:pPr>
      <w:r w:rsidRPr="00001437">
        <w:rPr>
          <w:rFonts w:ascii="Palatino" w:eastAsia="Times" w:hAnsi="Palatino" w:cs="Times New Roman"/>
          <w:sz w:val="24"/>
          <w:szCs w:val="20"/>
        </w:rPr>
        <w:t>-DMSO</w:t>
      </w:r>
    </w:p>
    <w:p w:rsidR="00001437" w:rsidRPr="00001437" w:rsidRDefault="00001437" w:rsidP="00001437">
      <w:pPr>
        <w:spacing w:after="80" w:line="240" w:lineRule="auto"/>
        <w:ind w:firstLine="720"/>
        <w:rPr>
          <w:rFonts w:ascii="Palatino" w:eastAsia="Times" w:hAnsi="Palatino" w:cs="Times New Roman"/>
          <w:sz w:val="24"/>
          <w:szCs w:val="20"/>
        </w:rPr>
      </w:pPr>
      <w:r w:rsidRPr="00001437">
        <w:rPr>
          <w:rFonts w:ascii="Palatino" w:eastAsia="Times" w:hAnsi="Palatino" w:cs="Times New Roman"/>
          <w:sz w:val="24"/>
          <w:szCs w:val="20"/>
        </w:rPr>
        <w:t xml:space="preserve">-Agarose/gel box/TBE/Ethidium bromide </w:t>
      </w:r>
    </w:p>
    <w:p w:rsidR="00001437" w:rsidRPr="00001437" w:rsidRDefault="00001437" w:rsidP="00001437">
      <w:pPr>
        <w:spacing w:after="80" w:line="240" w:lineRule="auto"/>
        <w:ind w:left="720"/>
        <w:rPr>
          <w:rFonts w:ascii="Palatino" w:eastAsia="Times" w:hAnsi="Palatino" w:cs="Times-Roman"/>
          <w:sz w:val="24"/>
          <w:szCs w:val="24"/>
          <w:lang w:bidi="en-US"/>
        </w:rPr>
      </w:pPr>
      <w:r w:rsidRPr="00001437">
        <w:rPr>
          <w:rFonts w:ascii="Palatino" w:eastAsia="Times" w:hAnsi="Palatino" w:cs="Times New Roman"/>
          <w:sz w:val="24"/>
          <w:szCs w:val="20"/>
        </w:rPr>
        <w:t>-Phage buffer (</w:t>
      </w:r>
      <w:r w:rsidRPr="00001437">
        <w:rPr>
          <w:rFonts w:ascii="Palatino" w:eastAsia="Times" w:hAnsi="Palatino" w:cs="Times-Roman"/>
          <w:sz w:val="24"/>
          <w:szCs w:val="24"/>
          <w:lang w:bidi="en-US"/>
        </w:rPr>
        <w:t>10 mM Tris-Cl, pH 7.5; 10 mM MgSO</w:t>
      </w:r>
      <w:r w:rsidRPr="00001437">
        <w:rPr>
          <w:rFonts w:ascii="Palatino" w:eastAsia="Times" w:hAnsi="Palatino" w:cs="Times-Roman"/>
          <w:sz w:val="24"/>
          <w:szCs w:val="24"/>
          <w:vertAlign w:val="subscript"/>
          <w:lang w:bidi="en-US"/>
        </w:rPr>
        <w:t>4</w:t>
      </w:r>
      <w:r w:rsidRPr="00001437">
        <w:rPr>
          <w:rFonts w:ascii="Palatino" w:eastAsia="Times" w:hAnsi="Palatino" w:cs="Times-Roman"/>
          <w:sz w:val="24"/>
          <w:szCs w:val="24"/>
          <w:lang w:bidi="en-US"/>
        </w:rPr>
        <w:t>; 68.5 mM NaCl; 1 mM CaCl</w:t>
      </w:r>
      <w:r w:rsidRPr="00001437">
        <w:rPr>
          <w:rFonts w:ascii="Palatino" w:eastAsia="Times" w:hAnsi="Palatino" w:cs="Times-Roman"/>
          <w:sz w:val="24"/>
          <w:szCs w:val="24"/>
          <w:vertAlign w:val="subscript"/>
          <w:lang w:bidi="en-US"/>
        </w:rPr>
        <w:t>2</w:t>
      </w:r>
      <w:r w:rsidRPr="00001437">
        <w:rPr>
          <w:rFonts w:ascii="Palatino" w:eastAsia="Times" w:hAnsi="Palatino" w:cs="Times-Roman"/>
          <w:sz w:val="24"/>
          <w:szCs w:val="24"/>
          <w:lang w:bidi="en-US"/>
        </w:rPr>
        <w:t>)</w:t>
      </w:r>
    </w:p>
    <w:p w:rsidR="00001437" w:rsidRPr="00001437" w:rsidRDefault="00001437" w:rsidP="00001437">
      <w:pPr>
        <w:spacing w:after="80" w:line="240" w:lineRule="auto"/>
        <w:ind w:left="720" w:firstLine="720"/>
        <w:rPr>
          <w:rFonts w:ascii="Palatino" w:eastAsia="Times" w:hAnsi="Palatino" w:cs="Helvetica"/>
          <w:sz w:val="24"/>
          <w:szCs w:val="24"/>
          <w:lang w:bidi="en-US"/>
        </w:rPr>
      </w:pPr>
      <w:r w:rsidRPr="00001437">
        <w:rPr>
          <w:rFonts w:ascii="Palatino" w:eastAsia="Times" w:hAnsi="Palatino" w:cs="Helvetica"/>
          <w:sz w:val="24"/>
          <w:szCs w:val="24"/>
          <w:lang w:bidi="en-US"/>
        </w:rPr>
        <w:t xml:space="preserve">a. Add </w:t>
      </w:r>
      <w:r w:rsidRPr="00001437">
        <w:rPr>
          <w:rFonts w:ascii="Palatino" w:eastAsia="Times" w:hAnsi="Palatino" w:cs="Times-Roman"/>
          <w:sz w:val="24"/>
          <w:szCs w:val="24"/>
          <w:lang w:bidi="en-US"/>
        </w:rPr>
        <w:t>CaCl</w:t>
      </w:r>
      <w:r w:rsidRPr="00001437">
        <w:rPr>
          <w:rFonts w:ascii="Palatino" w:eastAsia="Times" w:hAnsi="Palatino" w:cs="Times-Roman"/>
          <w:sz w:val="24"/>
          <w:szCs w:val="24"/>
          <w:vertAlign w:val="subscript"/>
          <w:lang w:bidi="en-US"/>
        </w:rPr>
        <w:t>2</w:t>
      </w:r>
      <w:r w:rsidRPr="00001437">
        <w:rPr>
          <w:rFonts w:ascii="Palatino" w:eastAsia="Times" w:hAnsi="Palatino" w:cs="Times-Roman"/>
          <w:sz w:val="24"/>
          <w:szCs w:val="24"/>
          <w:lang w:bidi="en-US"/>
        </w:rPr>
        <w:t xml:space="preserve"> </w:t>
      </w:r>
      <w:r w:rsidRPr="00001437">
        <w:rPr>
          <w:rFonts w:ascii="Palatino" w:eastAsia="Times" w:hAnsi="Palatino" w:cs="Helvetica"/>
          <w:sz w:val="24"/>
          <w:szCs w:val="24"/>
          <w:lang w:bidi="en-US"/>
        </w:rPr>
        <w:t>from a sterile 0.1 M stock solution after autoclaving.</w:t>
      </w:r>
    </w:p>
    <w:p w:rsidR="00001437" w:rsidRPr="00001437" w:rsidRDefault="00001437" w:rsidP="00001437">
      <w:pPr>
        <w:spacing w:after="80" w:line="240" w:lineRule="auto"/>
        <w:rPr>
          <w:rFonts w:ascii="Palatino" w:eastAsia="Times" w:hAnsi="Palatino" w:cs="Times New Roman"/>
          <w:color w:val="FF0000"/>
          <w:sz w:val="24"/>
          <w:szCs w:val="20"/>
        </w:rPr>
      </w:pPr>
    </w:p>
    <w:p w:rsidR="00001437" w:rsidRPr="00001437" w:rsidRDefault="00001437" w:rsidP="00001437">
      <w:pPr>
        <w:spacing w:after="80" w:line="240" w:lineRule="auto"/>
        <w:rPr>
          <w:rFonts w:ascii="Palatino" w:eastAsia="Times" w:hAnsi="Palatino" w:cs="Times New Roman"/>
          <w:color w:val="FF0000"/>
          <w:sz w:val="24"/>
          <w:szCs w:val="20"/>
        </w:rPr>
      </w:pPr>
      <w:r w:rsidRPr="00001437">
        <w:rPr>
          <w:rFonts w:ascii="Palatino" w:eastAsia="Times" w:hAnsi="Palatino" w:cs="Times New Roman"/>
          <w:color w:val="FF0000"/>
          <w:sz w:val="24"/>
          <w:szCs w:val="20"/>
        </w:rPr>
        <w:t>Step 3 (Electrocompetent cell preparation)</w:t>
      </w:r>
      <w:r w:rsidRPr="00001437">
        <w:rPr>
          <w:rFonts w:ascii="Palatino" w:eastAsia="Times" w:hAnsi="Palatino" w:cs="Times New Roman"/>
          <w:color w:val="FF0000"/>
          <w:sz w:val="24"/>
          <w:szCs w:val="20"/>
        </w:rPr>
        <w:sym w:font="Symbol" w:char="F0AE"/>
      </w:r>
    </w:p>
    <w:p w:rsidR="00001437" w:rsidRPr="00001437" w:rsidRDefault="00001437" w:rsidP="00001437">
      <w:pPr>
        <w:spacing w:after="80" w:line="240" w:lineRule="auto"/>
        <w:ind w:firstLine="720"/>
        <w:rPr>
          <w:rFonts w:ascii="Palatino" w:eastAsia="Times" w:hAnsi="Palatino" w:cs="Times New Roman"/>
          <w:sz w:val="24"/>
          <w:szCs w:val="20"/>
        </w:rPr>
      </w:pPr>
      <w:r w:rsidRPr="00001437">
        <w:rPr>
          <w:rFonts w:ascii="Palatino" w:eastAsia="Times" w:hAnsi="Palatino" w:cs="Times New Roman"/>
          <w:sz w:val="24"/>
          <w:szCs w:val="20"/>
        </w:rPr>
        <w:t xml:space="preserve">-7H9 liquid media </w:t>
      </w:r>
    </w:p>
    <w:p w:rsidR="00001437" w:rsidRPr="00001437" w:rsidRDefault="00001437" w:rsidP="00001437">
      <w:pPr>
        <w:spacing w:after="80" w:line="240" w:lineRule="auto"/>
        <w:ind w:firstLine="720"/>
        <w:rPr>
          <w:rFonts w:ascii="Palatino" w:eastAsia="Times" w:hAnsi="Palatino" w:cs="Times New Roman"/>
          <w:sz w:val="24"/>
          <w:szCs w:val="20"/>
        </w:rPr>
      </w:pPr>
      <w:r w:rsidRPr="00001437">
        <w:rPr>
          <w:rFonts w:ascii="Palatino" w:eastAsia="Times" w:hAnsi="Palatino" w:cs="Times New Roman"/>
          <w:sz w:val="24"/>
          <w:szCs w:val="20"/>
        </w:rPr>
        <w:t>-ADC or ADS</w:t>
      </w:r>
    </w:p>
    <w:p w:rsidR="00001437" w:rsidRPr="00001437" w:rsidRDefault="00001437" w:rsidP="00001437">
      <w:pPr>
        <w:spacing w:after="80" w:line="240" w:lineRule="auto"/>
        <w:ind w:firstLine="720"/>
        <w:rPr>
          <w:rFonts w:ascii="Palatino" w:eastAsia="Times" w:hAnsi="Palatino" w:cs="Times New Roman"/>
          <w:sz w:val="24"/>
          <w:szCs w:val="20"/>
        </w:rPr>
      </w:pPr>
      <w:r w:rsidRPr="00001437">
        <w:rPr>
          <w:rFonts w:ascii="Palatino" w:eastAsia="Times" w:hAnsi="Palatino" w:cs="Times New Roman"/>
          <w:sz w:val="24"/>
          <w:szCs w:val="20"/>
        </w:rPr>
        <w:t xml:space="preserve">-20% Tween 80 </w:t>
      </w:r>
    </w:p>
    <w:p w:rsidR="00001437" w:rsidRPr="00001437" w:rsidRDefault="00001437" w:rsidP="00001437">
      <w:pPr>
        <w:spacing w:after="80" w:line="240" w:lineRule="auto"/>
        <w:ind w:firstLine="720"/>
        <w:rPr>
          <w:rFonts w:ascii="Palatino" w:eastAsia="Times" w:hAnsi="Palatino" w:cs="Times New Roman"/>
          <w:sz w:val="24"/>
          <w:szCs w:val="20"/>
        </w:rPr>
      </w:pPr>
      <w:r w:rsidRPr="00001437">
        <w:rPr>
          <w:rFonts w:ascii="Palatino" w:eastAsia="Times" w:hAnsi="Palatino" w:cs="Times New Roman"/>
          <w:sz w:val="24"/>
          <w:szCs w:val="20"/>
        </w:rPr>
        <w:t>-0.1 M stock CaCl</w:t>
      </w:r>
      <w:r w:rsidRPr="00001437">
        <w:rPr>
          <w:rFonts w:ascii="Palatino" w:eastAsia="Times" w:hAnsi="Palatino" w:cs="Times New Roman"/>
          <w:sz w:val="24"/>
          <w:szCs w:val="20"/>
          <w:vertAlign w:val="subscript"/>
        </w:rPr>
        <w:t>2</w:t>
      </w:r>
    </w:p>
    <w:p w:rsidR="00001437" w:rsidRPr="00001437" w:rsidRDefault="00001437" w:rsidP="00001437">
      <w:pPr>
        <w:spacing w:after="80" w:line="240" w:lineRule="auto"/>
        <w:ind w:firstLine="720"/>
        <w:rPr>
          <w:rFonts w:ascii="Palatino" w:eastAsia="Times" w:hAnsi="Palatino" w:cs="Times New Roman"/>
          <w:sz w:val="24"/>
          <w:szCs w:val="20"/>
        </w:rPr>
      </w:pPr>
      <w:r w:rsidRPr="00001437">
        <w:rPr>
          <w:rFonts w:ascii="Palatino" w:eastAsia="Times" w:hAnsi="Palatino" w:cs="Times New Roman"/>
          <w:sz w:val="24"/>
          <w:szCs w:val="20"/>
        </w:rPr>
        <w:t xml:space="preserve">-Antibiotic </w:t>
      </w:r>
      <w:r w:rsidRPr="00001437">
        <w:rPr>
          <w:rFonts w:ascii="Palatino" w:eastAsia="Times" w:hAnsi="Palatino" w:cs="Times New Roman"/>
          <w:b/>
          <w:sz w:val="24"/>
          <w:szCs w:val="20"/>
        </w:rPr>
        <w:t>stock</w:t>
      </w:r>
      <w:r w:rsidRPr="00001437">
        <w:rPr>
          <w:rFonts w:ascii="Palatino" w:eastAsia="Times" w:hAnsi="Palatino" w:cs="Times New Roman"/>
          <w:sz w:val="24"/>
          <w:szCs w:val="20"/>
        </w:rPr>
        <w:t xml:space="preserve"> solutions: CB (50 mg/ml), CHX (10 mg/ml), Kan (50 mg/ml) </w:t>
      </w:r>
    </w:p>
    <w:p w:rsidR="00001437" w:rsidRPr="00001437" w:rsidRDefault="00001437" w:rsidP="00001437">
      <w:pPr>
        <w:spacing w:after="80" w:line="240" w:lineRule="auto"/>
        <w:ind w:firstLine="720"/>
        <w:rPr>
          <w:rFonts w:ascii="Palatino" w:eastAsia="Times" w:hAnsi="Palatino" w:cs="Times New Roman"/>
          <w:sz w:val="24"/>
          <w:szCs w:val="20"/>
        </w:rPr>
      </w:pPr>
      <w:r w:rsidRPr="00001437">
        <w:rPr>
          <w:rFonts w:ascii="Palatino" w:eastAsia="Times" w:hAnsi="Palatino" w:cs="Times New Roman"/>
          <w:sz w:val="24"/>
          <w:szCs w:val="20"/>
        </w:rPr>
        <w:t>-10% glycerol solution, filter sterilized and chilled on ice before use</w:t>
      </w:r>
    </w:p>
    <w:p w:rsidR="00001437" w:rsidRPr="00001437" w:rsidRDefault="00001437" w:rsidP="00001437">
      <w:pPr>
        <w:spacing w:after="80" w:line="240" w:lineRule="auto"/>
        <w:ind w:firstLine="720"/>
        <w:rPr>
          <w:rFonts w:ascii="Palatino" w:eastAsia="Times" w:hAnsi="Palatino" w:cs="Times New Roman"/>
          <w:sz w:val="24"/>
          <w:szCs w:val="20"/>
        </w:rPr>
      </w:pPr>
      <w:r w:rsidRPr="00001437">
        <w:rPr>
          <w:rFonts w:ascii="Palatino" w:eastAsia="Times" w:hAnsi="Palatino" w:cs="Times New Roman"/>
          <w:sz w:val="24"/>
          <w:szCs w:val="20"/>
        </w:rPr>
        <w:t>-20% succinate, filter sterilized</w:t>
      </w:r>
    </w:p>
    <w:p w:rsidR="00001437" w:rsidRPr="00001437" w:rsidRDefault="00001437" w:rsidP="00001437">
      <w:pPr>
        <w:spacing w:after="80" w:line="240" w:lineRule="auto"/>
        <w:ind w:firstLine="720"/>
        <w:rPr>
          <w:rFonts w:ascii="Palatino" w:eastAsia="Times" w:hAnsi="Palatino" w:cs="Times New Roman"/>
          <w:sz w:val="24"/>
          <w:szCs w:val="20"/>
        </w:rPr>
      </w:pPr>
      <w:r w:rsidRPr="00001437">
        <w:rPr>
          <w:rFonts w:ascii="Palatino" w:eastAsia="Times" w:hAnsi="Palatino" w:cs="Times New Roman"/>
          <w:sz w:val="24"/>
          <w:szCs w:val="20"/>
        </w:rPr>
        <w:t>-20% acetamide, filter sterilized</w:t>
      </w:r>
    </w:p>
    <w:p w:rsidR="00001437" w:rsidRPr="00001437" w:rsidRDefault="00001437" w:rsidP="00001437">
      <w:pPr>
        <w:spacing w:after="80" w:line="240" w:lineRule="auto"/>
        <w:ind w:firstLine="720"/>
        <w:rPr>
          <w:rFonts w:ascii="Palatino" w:eastAsia="Times" w:hAnsi="Palatino" w:cs="Times New Roman"/>
          <w:sz w:val="24"/>
          <w:szCs w:val="20"/>
        </w:rPr>
      </w:pPr>
      <w:r w:rsidRPr="00001437">
        <w:rPr>
          <w:rFonts w:ascii="Palatino" w:eastAsia="Times" w:hAnsi="Palatino" w:cs="Times New Roman"/>
          <w:sz w:val="24"/>
          <w:szCs w:val="20"/>
        </w:rPr>
        <w:t>-Microcentrifuge tubes</w:t>
      </w:r>
    </w:p>
    <w:p w:rsidR="00001437" w:rsidRPr="00001437" w:rsidRDefault="00001437" w:rsidP="00001437">
      <w:pPr>
        <w:spacing w:after="80" w:line="240" w:lineRule="auto"/>
        <w:rPr>
          <w:rFonts w:ascii="Palatino" w:eastAsia="Times" w:hAnsi="Palatino" w:cs="Times New Roman"/>
          <w:color w:val="FF0000"/>
          <w:sz w:val="24"/>
          <w:szCs w:val="20"/>
        </w:rPr>
      </w:pPr>
    </w:p>
    <w:p w:rsidR="00001437" w:rsidRPr="00001437" w:rsidRDefault="00001437" w:rsidP="00001437">
      <w:pPr>
        <w:spacing w:after="80" w:line="240" w:lineRule="auto"/>
        <w:rPr>
          <w:rFonts w:ascii="Palatino" w:eastAsia="Times" w:hAnsi="Palatino" w:cs="Times New Roman"/>
          <w:color w:val="FF0000"/>
          <w:sz w:val="24"/>
          <w:szCs w:val="20"/>
        </w:rPr>
      </w:pPr>
      <w:r w:rsidRPr="00001437">
        <w:rPr>
          <w:rFonts w:ascii="Palatino" w:eastAsia="Times" w:hAnsi="Palatino" w:cs="Times New Roman"/>
          <w:color w:val="FF0000"/>
          <w:sz w:val="24"/>
          <w:szCs w:val="20"/>
        </w:rPr>
        <w:t>Steps 4-5  (Transformation and screening)</w:t>
      </w:r>
      <w:r w:rsidRPr="00001437">
        <w:rPr>
          <w:rFonts w:ascii="Palatino" w:eastAsia="Times" w:hAnsi="Palatino" w:cs="Times New Roman"/>
          <w:color w:val="FF0000"/>
          <w:sz w:val="24"/>
          <w:szCs w:val="20"/>
        </w:rPr>
        <w:sym w:font="Symbol" w:char="F0AE"/>
      </w:r>
    </w:p>
    <w:p w:rsidR="00001437" w:rsidRPr="00001437" w:rsidRDefault="00001437" w:rsidP="00001437">
      <w:pPr>
        <w:spacing w:after="80" w:line="240" w:lineRule="auto"/>
        <w:ind w:left="720"/>
        <w:rPr>
          <w:rFonts w:ascii="Palatino" w:eastAsia="Times" w:hAnsi="Palatino" w:cs="Times New Roman"/>
          <w:sz w:val="24"/>
          <w:szCs w:val="20"/>
        </w:rPr>
      </w:pPr>
      <w:r w:rsidRPr="00001437">
        <w:rPr>
          <w:rFonts w:ascii="Palatino" w:eastAsia="Times" w:hAnsi="Palatino" w:cs="Times New Roman"/>
          <w:sz w:val="24"/>
          <w:szCs w:val="20"/>
        </w:rPr>
        <w:t xml:space="preserve">-A fresh culture of </w:t>
      </w:r>
      <w:r w:rsidRPr="00001437">
        <w:rPr>
          <w:rFonts w:ascii="Palatino" w:eastAsia="Times" w:hAnsi="Palatino" w:cs="Times New Roman"/>
          <w:i/>
          <w:sz w:val="24"/>
          <w:szCs w:val="20"/>
        </w:rPr>
        <w:t xml:space="preserve">M. smegmatis </w:t>
      </w:r>
      <w:r w:rsidRPr="00001437">
        <w:rPr>
          <w:rFonts w:ascii="Palatino" w:eastAsia="Times" w:hAnsi="Palatino" w:cs="Times New Roman"/>
          <w:sz w:val="24"/>
          <w:szCs w:val="20"/>
        </w:rPr>
        <w:t>grown to saturation in 7H9 supplemented with 10% ADC, CB (50 ug/ml), CHX (10 ug/ml), and 1 mM CaCl</w:t>
      </w:r>
      <w:r w:rsidRPr="00001437">
        <w:rPr>
          <w:rFonts w:ascii="Palatino" w:eastAsia="Times" w:hAnsi="Palatino" w:cs="Times New Roman"/>
          <w:sz w:val="24"/>
          <w:szCs w:val="20"/>
          <w:vertAlign w:val="subscript"/>
        </w:rPr>
        <w:t>2</w:t>
      </w:r>
    </w:p>
    <w:p w:rsidR="00001437" w:rsidRPr="00001437" w:rsidRDefault="00001437" w:rsidP="00001437">
      <w:pPr>
        <w:spacing w:after="80" w:line="240" w:lineRule="auto"/>
        <w:ind w:firstLine="720"/>
        <w:rPr>
          <w:rFonts w:ascii="Palatino" w:eastAsia="Times" w:hAnsi="Palatino" w:cs="Times New Roman"/>
          <w:sz w:val="24"/>
          <w:szCs w:val="20"/>
        </w:rPr>
      </w:pPr>
      <w:r w:rsidRPr="00001437">
        <w:rPr>
          <w:rFonts w:ascii="Palatino" w:eastAsia="Times" w:hAnsi="Palatino" w:cs="Times New Roman"/>
          <w:sz w:val="24"/>
          <w:szCs w:val="20"/>
        </w:rPr>
        <w:t>-Microcentrifuge tubes and electroporation cuvettes, chilled on ice</w:t>
      </w:r>
    </w:p>
    <w:p w:rsidR="00001437" w:rsidRPr="00001437" w:rsidRDefault="00001437" w:rsidP="00001437">
      <w:pPr>
        <w:spacing w:after="80" w:line="240" w:lineRule="auto"/>
        <w:ind w:firstLine="720"/>
        <w:rPr>
          <w:rFonts w:ascii="Palatino" w:eastAsia="Times" w:hAnsi="Palatino" w:cs="Times New Roman"/>
          <w:sz w:val="24"/>
          <w:szCs w:val="20"/>
        </w:rPr>
      </w:pPr>
      <w:r w:rsidRPr="00001437">
        <w:rPr>
          <w:rFonts w:ascii="Palatino" w:eastAsia="Times" w:hAnsi="Palatino" w:cs="Times New Roman"/>
          <w:sz w:val="24"/>
          <w:szCs w:val="20"/>
        </w:rPr>
        <w:t>-Electroporator</w:t>
      </w:r>
    </w:p>
    <w:p w:rsidR="00001437" w:rsidRPr="00001437" w:rsidRDefault="00001437" w:rsidP="00001437">
      <w:pPr>
        <w:spacing w:after="80" w:line="240" w:lineRule="auto"/>
        <w:ind w:firstLine="720"/>
        <w:rPr>
          <w:rFonts w:ascii="Palatino" w:eastAsia="Times" w:hAnsi="Palatino" w:cs="Times New Roman"/>
          <w:sz w:val="24"/>
          <w:szCs w:val="20"/>
        </w:rPr>
      </w:pPr>
      <w:r w:rsidRPr="00001437">
        <w:rPr>
          <w:rFonts w:ascii="Palatino" w:eastAsia="Times" w:hAnsi="Palatino" w:cs="Times New Roman"/>
          <w:sz w:val="24"/>
          <w:szCs w:val="20"/>
        </w:rPr>
        <w:t>-7H9 liquid media</w:t>
      </w:r>
    </w:p>
    <w:p w:rsidR="00001437" w:rsidRPr="00001437" w:rsidRDefault="00001437" w:rsidP="00001437">
      <w:pPr>
        <w:spacing w:after="80" w:line="240" w:lineRule="auto"/>
        <w:ind w:firstLine="720"/>
        <w:rPr>
          <w:rFonts w:ascii="Palatino" w:eastAsia="Times" w:hAnsi="Palatino" w:cs="Times New Roman"/>
          <w:sz w:val="24"/>
          <w:szCs w:val="20"/>
        </w:rPr>
      </w:pPr>
      <w:r w:rsidRPr="00001437">
        <w:rPr>
          <w:rFonts w:ascii="Palatino" w:eastAsia="Times" w:hAnsi="Palatino" w:cs="Times New Roman"/>
          <w:sz w:val="24"/>
          <w:szCs w:val="20"/>
        </w:rPr>
        <w:t>-0.1 M stock CaCl</w:t>
      </w:r>
      <w:r w:rsidRPr="00001437">
        <w:rPr>
          <w:rFonts w:ascii="Palatino" w:eastAsia="Times" w:hAnsi="Palatino" w:cs="Times New Roman"/>
          <w:sz w:val="24"/>
          <w:szCs w:val="20"/>
          <w:vertAlign w:val="subscript"/>
        </w:rPr>
        <w:t>2</w:t>
      </w:r>
    </w:p>
    <w:p w:rsidR="00001437" w:rsidRPr="00001437" w:rsidRDefault="00001437" w:rsidP="00001437">
      <w:pPr>
        <w:spacing w:after="80" w:line="240" w:lineRule="auto"/>
        <w:ind w:firstLine="720"/>
        <w:rPr>
          <w:rFonts w:ascii="Palatino" w:eastAsia="Times" w:hAnsi="Palatino" w:cs="Times New Roman"/>
          <w:sz w:val="24"/>
          <w:szCs w:val="20"/>
        </w:rPr>
      </w:pPr>
      <w:r w:rsidRPr="00001437">
        <w:rPr>
          <w:rFonts w:ascii="Palatino" w:eastAsia="Times" w:hAnsi="Palatino" w:cs="Times New Roman"/>
          <w:sz w:val="24"/>
          <w:szCs w:val="20"/>
        </w:rPr>
        <w:t>-Sterile Pasteur pipettes</w:t>
      </w:r>
    </w:p>
    <w:p w:rsidR="00001437" w:rsidRPr="00001437" w:rsidRDefault="00001437" w:rsidP="00001437">
      <w:pPr>
        <w:spacing w:after="80" w:line="240" w:lineRule="auto"/>
        <w:ind w:firstLine="720"/>
        <w:rPr>
          <w:rFonts w:ascii="Palatino" w:eastAsia="Times" w:hAnsi="Palatino" w:cs="Times New Roman"/>
          <w:sz w:val="24"/>
          <w:szCs w:val="20"/>
        </w:rPr>
      </w:pPr>
      <w:r w:rsidRPr="00001437">
        <w:rPr>
          <w:rFonts w:ascii="Palatino" w:eastAsia="Times" w:hAnsi="Palatino" w:cs="Times New Roman"/>
          <w:sz w:val="24"/>
          <w:szCs w:val="20"/>
        </w:rPr>
        <w:t>-MBTA (mycobacterial top agar is 7H9 with 0.7% bacto-agar)</w:t>
      </w:r>
    </w:p>
    <w:p w:rsidR="00001437" w:rsidRPr="00001437" w:rsidRDefault="00001437" w:rsidP="00001437">
      <w:pPr>
        <w:spacing w:after="80" w:line="240" w:lineRule="auto"/>
        <w:ind w:firstLine="720"/>
        <w:rPr>
          <w:rFonts w:ascii="Palatino" w:eastAsia="Times" w:hAnsi="Palatino" w:cs="Times New Roman"/>
          <w:sz w:val="24"/>
          <w:szCs w:val="20"/>
        </w:rPr>
      </w:pPr>
      <w:r w:rsidRPr="00001437">
        <w:rPr>
          <w:rFonts w:ascii="Palatino" w:eastAsia="Times" w:hAnsi="Palatino" w:cs="Times New Roman"/>
          <w:sz w:val="24"/>
          <w:szCs w:val="20"/>
        </w:rPr>
        <w:t xml:space="preserve">-7H10 plates, containing 10% ADC, CB (50 ug/ml), CHX (10 ug/ml), and </w:t>
      </w:r>
    </w:p>
    <w:p w:rsidR="00001437" w:rsidRPr="00001437" w:rsidRDefault="00001437" w:rsidP="00001437">
      <w:pPr>
        <w:spacing w:after="80" w:line="240" w:lineRule="auto"/>
        <w:ind w:left="720" w:firstLine="720"/>
        <w:rPr>
          <w:rFonts w:ascii="Palatino" w:eastAsia="Times" w:hAnsi="Palatino" w:cs="Times New Roman"/>
          <w:sz w:val="24"/>
          <w:szCs w:val="20"/>
        </w:rPr>
      </w:pPr>
      <w:r w:rsidRPr="00001437">
        <w:rPr>
          <w:rFonts w:ascii="Palatino" w:eastAsia="Times" w:hAnsi="Palatino" w:cs="Times New Roman"/>
          <w:sz w:val="24"/>
          <w:szCs w:val="20"/>
        </w:rPr>
        <w:t>1 mM CaCl</w:t>
      </w:r>
      <w:r w:rsidRPr="00001437">
        <w:rPr>
          <w:rFonts w:ascii="Palatino" w:eastAsia="Times" w:hAnsi="Palatino" w:cs="Times New Roman"/>
          <w:sz w:val="24"/>
          <w:szCs w:val="20"/>
          <w:vertAlign w:val="subscript"/>
        </w:rPr>
        <w:t>2</w:t>
      </w:r>
    </w:p>
    <w:p w:rsidR="00001437" w:rsidRPr="00001437" w:rsidRDefault="00001437" w:rsidP="00001437">
      <w:pPr>
        <w:spacing w:after="80" w:line="240" w:lineRule="auto"/>
        <w:ind w:firstLine="720"/>
        <w:rPr>
          <w:rFonts w:ascii="Palatino" w:eastAsia="Times" w:hAnsi="Palatino" w:cs="Times New Roman"/>
          <w:b/>
          <w:sz w:val="24"/>
          <w:szCs w:val="20"/>
        </w:rPr>
      </w:pPr>
      <w:r w:rsidRPr="00001437">
        <w:rPr>
          <w:rFonts w:ascii="Palatino" w:eastAsia="Times" w:hAnsi="Palatino" w:cs="Times New Roman"/>
          <w:sz w:val="24"/>
          <w:szCs w:val="20"/>
        </w:rPr>
        <w:t>-Materials for PCR listed above</w:t>
      </w:r>
    </w:p>
    <w:p w:rsidR="00001437" w:rsidRPr="00001437" w:rsidRDefault="00001437" w:rsidP="00001437">
      <w:pPr>
        <w:spacing w:after="80" w:line="240" w:lineRule="auto"/>
        <w:rPr>
          <w:rFonts w:ascii="Palatino" w:eastAsia="Times" w:hAnsi="Palatino" w:cs="Times New Roman"/>
          <w:b/>
          <w:sz w:val="24"/>
          <w:szCs w:val="20"/>
        </w:rPr>
      </w:pPr>
      <w:r w:rsidRPr="00001437">
        <w:rPr>
          <w:rFonts w:ascii="Palatino" w:eastAsia="Times" w:hAnsi="Palatino" w:cs="Times New Roman"/>
          <w:b/>
          <w:sz w:val="24"/>
          <w:szCs w:val="20"/>
        </w:rPr>
        <w:br w:type="page"/>
      </w:r>
      <w:r w:rsidRPr="00001437">
        <w:rPr>
          <w:rFonts w:ascii="Palatino" w:eastAsia="Times" w:hAnsi="Palatino" w:cs="Times New Roman"/>
          <w:b/>
          <w:sz w:val="24"/>
          <w:szCs w:val="20"/>
        </w:rPr>
        <w:lastRenderedPageBreak/>
        <w:t>Methods</w:t>
      </w:r>
    </w:p>
    <w:p w:rsidR="00001437" w:rsidRPr="00001437" w:rsidRDefault="00001437" w:rsidP="00001437">
      <w:pPr>
        <w:spacing w:after="0" w:line="240" w:lineRule="auto"/>
        <w:rPr>
          <w:rFonts w:ascii="Palatino" w:eastAsia="Times" w:hAnsi="Palatino" w:cs="Times New Roman"/>
          <w:szCs w:val="20"/>
        </w:rPr>
      </w:pPr>
    </w:p>
    <w:p w:rsidR="00001437" w:rsidRPr="00001437" w:rsidRDefault="00001437" w:rsidP="00001437">
      <w:pPr>
        <w:numPr>
          <w:ilvl w:val="0"/>
          <w:numId w:val="3"/>
        </w:numPr>
        <w:spacing w:after="80" w:line="240" w:lineRule="auto"/>
        <w:rPr>
          <w:rFonts w:ascii="Palatino" w:eastAsia="Times" w:hAnsi="Palatino" w:cs="Times New Roman"/>
          <w:szCs w:val="20"/>
        </w:rPr>
      </w:pPr>
      <w:r w:rsidRPr="00001437">
        <w:rPr>
          <w:rFonts w:ascii="Palatino" w:eastAsia="Times" w:hAnsi="Palatino" w:cs="Times New Roman"/>
          <w:b/>
          <w:szCs w:val="20"/>
        </w:rPr>
        <w:t>Order oligonucleotides (oligos) to make the recombineering substrate:</w:t>
      </w:r>
      <w:r w:rsidRPr="00001437">
        <w:rPr>
          <w:rFonts w:ascii="Palatino" w:eastAsia="Times" w:hAnsi="Palatino" w:cs="Times New Roman"/>
          <w:szCs w:val="20"/>
        </w:rPr>
        <w:t xml:space="preserve"> (see also Figure </w:t>
      </w:r>
      <w:r w:rsidRPr="00001437">
        <w:rPr>
          <w:rFonts w:ascii="Palatino" w:eastAsia="Times" w:hAnsi="Palatino" w:cs="Times New Roman"/>
          <w:szCs w:val="20"/>
          <w:highlight w:val="cyan"/>
        </w:rPr>
        <w:t>1</w:t>
      </w:r>
      <w:r w:rsidRPr="00001437">
        <w:rPr>
          <w:rFonts w:ascii="Palatino" w:eastAsia="Times" w:hAnsi="Palatino" w:cs="Times New Roman"/>
          <w:szCs w:val="20"/>
        </w:rPr>
        <w:t xml:space="preserve">). </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For </w:t>
      </w:r>
      <w:r w:rsidRPr="00001437">
        <w:rPr>
          <w:rFonts w:ascii="Palatino" w:eastAsia="Times" w:hAnsi="Palatino" w:cs="Times New Roman"/>
          <w:b/>
          <w:szCs w:val="20"/>
        </w:rPr>
        <w:t>deletions</w:t>
      </w:r>
      <w:r w:rsidRPr="00001437">
        <w:rPr>
          <w:rFonts w:ascii="Palatino" w:eastAsia="Times" w:hAnsi="Palatino" w:cs="Times New Roman"/>
          <w:szCs w:val="20"/>
        </w:rPr>
        <w:t xml:space="preserve">, order an </w:t>
      </w:r>
      <w:r w:rsidRPr="00001437">
        <w:rPr>
          <w:rFonts w:ascii="Palatino" w:eastAsia="Times" w:hAnsi="Palatino" w:cs="Times New Roman"/>
          <w:color w:val="000000"/>
          <w:szCs w:val="20"/>
        </w:rPr>
        <w:t xml:space="preserve">~100 nt </w:t>
      </w:r>
      <w:r w:rsidRPr="00001437">
        <w:rPr>
          <w:rFonts w:ascii="Palatino" w:eastAsia="Times" w:hAnsi="Palatino" w:cs="Times New Roman"/>
          <w:b/>
          <w:szCs w:val="20"/>
        </w:rPr>
        <w:t>PAGE-purified</w:t>
      </w:r>
      <w:r w:rsidRPr="00001437">
        <w:rPr>
          <w:rFonts w:ascii="Palatino" w:eastAsia="Times" w:hAnsi="Palatino" w:cs="Times New Roman"/>
          <w:color w:val="000000"/>
          <w:szCs w:val="20"/>
        </w:rPr>
        <w:t xml:space="preserve"> oligo</w:t>
      </w:r>
      <w:r w:rsidRPr="00001437">
        <w:rPr>
          <w:rFonts w:ascii="Palatino" w:eastAsia="Times" w:hAnsi="Palatino" w:cs="Times New Roman"/>
          <w:szCs w:val="20"/>
        </w:rPr>
        <w:t xml:space="preserve"> with 50 nt of</w:t>
      </w:r>
      <w:r w:rsidRPr="00001437">
        <w:rPr>
          <w:rFonts w:ascii="Palatino" w:eastAsia="Times" w:hAnsi="Palatino" w:cs="Times New Roman"/>
          <w:color w:val="000000"/>
          <w:szCs w:val="20"/>
        </w:rPr>
        <w:t xml:space="preserve"> homology upstream and downstream of region to be deleted, making sure that the deletion will be in-frame if necessary.</w:t>
      </w:r>
      <w:r w:rsidRPr="00001437">
        <w:rPr>
          <w:rFonts w:ascii="Palatino" w:eastAsia="Times" w:hAnsi="Palatino" w:cs="Times New Roman"/>
          <w:szCs w:val="20"/>
        </w:rPr>
        <w:t xml:space="preserve"> </w:t>
      </w:r>
      <w:r w:rsidRPr="00001437">
        <w:rPr>
          <w:rFonts w:ascii="Palatino" w:eastAsia="Times" w:hAnsi="Palatino" w:cs="Times New Roman"/>
          <w:color w:val="000000"/>
          <w:szCs w:val="20"/>
        </w:rPr>
        <w:t xml:space="preserve">For small </w:t>
      </w:r>
      <w:r w:rsidRPr="00001437">
        <w:rPr>
          <w:rFonts w:ascii="Palatino" w:eastAsia="Times" w:hAnsi="Palatino" w:cs="Times New Roman"/>
          <w:b/>
          <w:color w:val="000000"/>
          <w:szCs w:val="20"/>
        </w:rPr>
        <w:t>insertions</w:t>
      </w:r>
      <w:r w:rsidRPr="00001437">
        <w:rPr>
          <w:rFonts w:ascii="Palatino" w:eastAsia="Times" w:hAnsi="Palatino" w:cs="Times New Roman"/>
          <w:color w:val="000000"/>
          <w:szCs w:val="20"/>
        </w:rPr>
        <w:t xml:space="preserve"> order an oligo containing the region to be inserted, </w:t>
      </w:r>
      <w:r w:rsidRPr="00001437">
        <w:rPr>
          <w:rFonts w:ascii="Palatino" w:eastAsia="Times" w:hAnsi="Palatino" w:cs="Times New Roman"/>
          <w:szCs w:val="20"/>
        </w:rPr>
        <w:t>located in the middle of the oligo, and ~40-45 nt of flanking homology on either side.</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For both insertions and deletions, order two 75 nt</w:t>
      </w:r>
      <w:r w:rsidRPr="00001437">
        <w:rPr>
          <w:rFonts w:ascii="Palatino" w:eastAsia="Times" w:hAnsi="Palatino" w:cs="Times New Roman"/>
          <w:b/>
          <w:szCs w:val="20"/>
        </w:rPr>
        <w:t xml:space="preserve"> ‘Extender primers’</w:t>
      </w:r>
      <w:r w:rsidRPr="00001437">
        <w:rPr>
          <w:rFonts w:ascii="Palatino" w:eastAsia="Times" w:hAnsi="Palatino" w:cs="Times New Roman"/>
          <w:szCs w:val="20"/>
        </w:rPr>
        <w:t xml:space="preserve"> that will be used to make the dsDNA substrate:</w:t>
      </w:r>
    </w:p>
    <w:p w:rsidR="00001437" w:rsidRPr="00001437" w:rsidRDefault="00001437" w:rsidP="00001437">
      <w:pPr>
        <w:numPr>
          <w:ilvl w:val="3"/>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 Design Extender 1 such that it matches the first 25 nt of the 100 nt oligo and has 50 nt additional homology upstream of the deletion/insertion on the 5’ end of the primer.</w:t>
      </w:r>
    </w:p>
    <w:p w:rsidR="00001437" w:rsidRPr="00001437" w:rsidRDefault="00001437" w:rsidP="00001437">
      <w:pPr>
        <w:numPr>
          <w:ilvl w:val="3"/>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Design Extender 2 such that it matches the last 25 nt of the 100 nt oligo and has 50 nt additional homology downstream of the deletion/insertion on the 3’ end of the primer. Then order the </w:t>
      </w:r>
      <w:r w:rsidRPr="00001437">
        <w:rPr>
          <w:rFonts w:ascii="Palatino" w:eastAsia="Times" w:hAnsi="Palatino" w:cs="Times New Roman"/>
          <w:b/>
          <w:szCs w:val="20"/>
        </w:rPr>
        <w:t xml:space="preserve">REVERSE COMPLEMENT </w:t>
      </w:r>
      <w:r w:rsidRPr="00001437">
        <w:rPr>
          <w:rFonts w:ascii="Palatino" w:eastAsia="Times" w:hAnsi="Palatino" w:cs="Times New Roman"/>
          <w:szCs w:val="20"/>
        </w:rPr>
        <w:t xml:space="preserve">of this sequence. </w:t>
      </w:r>
    </w:p>
    <w:p w:rsidR="00001437" w:rsidRPr="00001437" w:rsidRDefault="00001437" w:rsidP="00001437">
      <w:pPr>
        <w:numPr>
          <w:ilvl w:val="3"/>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These primers should be </w:t>
      </w:r>
      <w:r w:rsidRPr="00001437">
        <w:rPr>
          <w:rFonts w:ascii="Palatino" w:eastAsia="Times" w:hAnsi="Palatino" w:cs="Times New Roman"/>
          <w:b/>
          <w:szCs w:val="20"/>
        </w:rPr>
        <w:t>PAGE-purified</w:t>
      </w:r>
      <w:r w:rsidRPr="00001437">
        <w:rPr>
          <w:rFonts w:ascii="Palatino" w:eastAsia="Times" w:hAnsi="Palatino" w:cs="Times New Roman"/>
          <w:szCs w:val="20"/>
        </w:rPr>
        <w:t>.</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For </w:t>
      </w:r>
      <w:r w:rsidRPr="00001437">
        <w:rPr>
          <w:rFonts w:ascii="Palatino" w:eastAsia="Times" w:hAnsi="Palatino" w:cs="Times New Roman"/>
          <w:b/>
          <w:szCs w:val="20"/>
        </w:rPr>
        <w:t>gene replacements</w:t>
      </w:r>
      <w:r w:rsidRPr="00001437">
        <w:rPr>
          <w:rFonts w:ascii="Palatino" w:eastAsia="Times" w:hAnsi="Palatino" w:cs="Times New Roman"/>
          <w:szCs w:val="20"/>
        </w:rPr>
        <w:t xml:space="preserve">, order two sets of </w:t>
      </w:r>
      <w:r w:rsidRPr="00001437">
        <w:rPr>
          <w:rFonts w:ascii="Palatino" w:eastAsia="Times" w:hAnsi="Palatino" w:cs="Times New Roman"/>
          <w:b/>
          <w:szCs w:val="20"/>
        </w:rPr>
        <w:t>PAGE-purified</w:t>
      </w:r>
      <w:r w:rsidRPr="00001437">
        <w:rPr>
          <w:rFonts w:ascii="Palatino" w:eastAsia="Times" w:hAnsi="Palatino" w:cs="Times New Roman"/>
          <w:szCs w:val="20"/>
        </w:rPr>
        <w:t xml:space="preserve"> 75 nt primers: design the first set such that it will PCR amplify the replacement cassette and add 50 bp of homology flanking the target gene on each end. The second set of 75-mers should add an additional 50 bp of homology flanking the target gene to the substrate generated by the first set of primers, such that the product of the second reaction has 100 bp of homology flanking the target gene on either end.</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For the first primer set, Extender 1 should match the first 25 bp of the cassette and have 50 nt additional homology upstream of the target gene on the 5’ end. Design Extender 2 so that it matches the last 25 bp of the cassette and has 50 nt additional nt of homology downstream of the target gene on the 3’ end of the primer, then order the reverse complement of this sequence.</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For the second set, Extender 3 should match the first 25 bp of the product of the first PCR and have 50 nt additional homology upstream of the target gene on the 5’ end. Design Extender 4 so that it matches the last 25 bp of the product of the first PCR and has 50 nt additional nt of homology downstream of the target gene on the 3’ end of the primer, then order the reverse complement.</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To incorporate </w:t>
      </w:r>
      <w:r w:rsidRPr="00001437">
        <w:rPr>
          <w:rFonts w:ascii="Palatino" w:eastAsia="Times" w:hAnsi="Palatino" w:cs="Times New Roman"/>
          <w:b/>
          <w:szCs w:val="20"/>
        </w:rPr>
        <w:t>point mutations</w:t>
      </w:r>
      <w:r w:rsidRPr="00001437">
        <w:rPr>
          <w:rFonts w:ascii="Palatino" w:eastAsia="Times" w:hAnsi="Palatino" w:cs="Times New Roman"/>
          <w:szCs w:val="20"/>
        </w:rPr>
        <w:t xml:space="preserve">, order 2 </w:t>
      </w:r>
      <w:r w:rsidRPr="00001437">
        <w:rPr>
          <w:rFonts w:ascii="Palatino" w:eastAsia="Times" w:hAnsi="Palatino" w:cs="Times New Roman"/>
          <w:b/>
          <w:szCs w:val="20"/>
        </w:rPr>
        <w:t>PAGE-purified</w:t>
      </w:r>
      <w:r w:rsidRPr="00001437">
        <w:rPr>
          <w:rFonts w:ascii="Palatino" w:eastAsia="Times" w:hAnsi="Palatino" w:cs="Times New Roman"/>
          <w:szCs w:val="20"/>
        </w:rPr>
        <w:t xml:space="preserve"> 70 nt oligos. The first should be homologous to the genomic region to be altered and contain the desired point mutation in its center. The second is the reverse complement of the first oligo.</w:t>
      </w:r>
    </w:p>
    <w:p w:rsid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Oligos shorter than 70 nt may also work; minimum length is 48 nt for mycobacterial recombineering, but this has not been tested for BRED.</w:t>
      </w:r>
    </w:p>
    <w:p w:rsidR="001914CA" w:rsidRPr="00001437" w:rsidRDefault="001914CA" w:rsidP="001914CA">
      <w:pPr>
        <w:spacing w:after="80" w:line="240" w:lineRule="auto"/>
        <w:rPr>
          <w:rFonts w:ascii="Palatino" w:eastAsia="Times" w:hAnsi="Palatino" w:cs="Times New Roman"/>
          <w:szCs w:val="20"/>
        </w:rPr>
      </w:pPr>
    </w:p>
    <w:p w:rsidR="00001437" w:rsidRPr="00001437" w:rsidRDefault="00001437" w:rsidP="00001437">
      <w:pPr>
        <w:numPr>
          <w:ilvl w:val="0"/>
          <w:numId w:val="3"/>
        </w:numPr>
        <w:spacing w:after="80" w:line="240" w:lineRule="auto"/>
        <w:rPr>
          <w:rFonts w:ascii="Palatino" w:eastAsia="Times" w:hAnsi="Palatino" w:cs="Times New Roman"/>
          <w:szCs w:val="20"/>
        </w:rPr>
      </w:pPr>
      <w:r w:rsidRPr="00001437">
        <w:rPr>
          <w:rFonts w:ascii="Palatino" w:eastAsia="Times" w:hAnsi="Palatino" w:cs="Times New Roman"/>
          <w:b/>
          <w:szCs w:val="20"/>
        </w:rPr>
        <w:t>Order primers for mutant screening:</w:t>
      </w:r>
      <w:r w:rsidRPr="00001437">
        <w:rPr>
          <w:rFonts w:ascii="Palatino" w:eastAsia="Times" w:hAnsi="Palatino" w:cs="Times New Roman"/>
          <w:szCs w:val="20"/>
        </w:rPr>
        <w:t xml:space="preserve"> should be ~25-30 nt with a melting temperature ≥60</w:t>
      </w:r>
      <w:r w:rsidRPr="00001437">
        <w:rPr>
          <w:rFonts w:ascii="Palatino" w:eastAsia="Times" w:hAnsi="Palatino" w:cs="Times New Roman"/>
          <w:szCs w:val="20"/>
        </w:rPr>
        <w:sym w:font="Symbol" w:char="F0B0"/>
      </w:r>
      <w:r w:rsidRPr="00001437">
        <w:rPr>
          <w:rFonts w:ascii="Palatino" w:eastAsia="Times" w:hAnsi="Palatino" w:cs="Times New Roman"/>
          <w:szCs w:val="20"/>
        </w:rPr>
        <w:t xml:space="preserve">C.  </w:t>
      </w:r>
    </w:p>
    <w:p w:rsidR="00001437" w:rsidRPr="00001437" w:rsidRDefault="00001437" w:rsidP="00001437">
      <w:pPr>
        <w:numPr>
          <w:ilvl w:val="1"/>
          <w:numId w:val="3"/>
        </w:numPr>
        <w:spacing w:after="80" w:line="240" w:lineRule="auto"/>
        <w:rPr>
          <w:rFonts w:ascii="Palatino" w:eastAsia="Times" w:hAnsi="Palatino" w:cs="Times New Roman"/>
          <w:b/>
          <w:szCs w:val="20"/>
        </w:rPr>
      </w:pPr>
      <w:r w:rsidRPr="00001437">
        <w:rPr>
          <w:rFonts w:ascii="Palatino" w:eastAsia="Times" w:hAnsi="Palatino" w:cs="Times New Roman"/>
          <w:szCs w:val="20"/>
        </w:rPr>
        <w:t xml:space="preserve">Flanking primers should anneal upstream and downstream of deletion, insertion, or replacement in the phage genome and should generate products, such that the mutant product can be </w:t>
      </w:r>
      <w:r w:rsidRPr="00001437">
        <w:rPr>
          <w:rFonts w:ascii="Palatino" w:eastAsia="Times" w:hAnsi="Palatino" w:cs="Times New Roman"/>
          <w:b/>
          <w:szCs w:val="20"/>
        </w:rPr>
        <w:t>easily distinguished</w:t>
      </w:r>
      <w:r w:rsidRPr="00001437">
        <w:rPr>
          <w:rFonts w:ascii="Palatino" w:eastAsia="Times" w:hAnsi="Palatino" w:cs="Times New Roman"/>
          <w:szCs w:val="20"/>
        </w:rPr>
        <w:t xml:space="preserve"> from the wild-type (i.e. that are not too similar in size) and neither product is too small (i.e. &gt; </w:t>
      </w:r>
      <w:r w:rsidRPr="00001437">
        <w:rPr>
          <w:rFonts w:ascii="Palatino" w:eastAsia="Times" w:hAnsi="Palatino" w:cs="Times New Roman"/>
          <w:b/>
          <w:szCs w:val="20"/>
        </w:rPr>
        <w:t>350 bp</w:t>
      </w:r>
      <w:r w:rsidRPr="00001437">
        <w:rPr>
          <w:rFonts w:ascii="Palatino" w:eastAsia="Times" w:hAnsi="Palatino" w:cs="Times New Roman"/>
          <w:szCs w:val="20"/>
        </w:rPr>
        <w:t>).</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lastRenderedPageBreak/>
        <w:t xml:space="preserve">At this time you may also order more selective primers that anneal either to a specific tag sequence (inserted by the substrate), or across the new junction created by the mutation (termed ‘Deletion Amplification Detection Assay (DADA)-PCR, described in Marinelli </w:t>
      </w:r>
      <w:r w:rsidRPr="00001437">
        <w:rPr>
          <w:rFonts w:ascii="Palatino" w:eastAsia="Times" w:hAnsi="Palatino" w:cs="Times New Roman"/>
          <w:i/>
          <w:szCs w:val="20"/>
        </w:rPr>
        <w:t>et al</w:t>
      </w:r>
      <w:r w:rsidRPr="00001437">
        <w:rPr>
          <w:rFonts w:ascii="Palatino" w:eastAsia="Times" w:hAnsi="Palatino" w:cs="Times New Roman"/>
          <w:szCs w:val="20"/>
        </w:rPr>
        <w:t xml:space="preserve">. 2008). Point mutations can be engineered to insert a unique restriction site, or can be detected using Mismatch Amplification Mutation Assay (MAMA)-PCR (Swaminathan </w:t>
      </w:r>
      <w:r w:rsidRPr="00001437">
        <w:rPr>
          <w:rFonts w:ascii="Palatino" w:eastAsia="Times" w:hAnsi="Palatino" w:cs="Times New Roman"/>
          <w:i/>
          <w:szCs w:val="20"/>
        </w:rPr>
        <w:t>et al</w:t>
      </w:r>
      <w:r w:rsidRPr="00001437">
        <w:rPr>
          <w:rFonts w:ascii="Palatino" w:eastAsia="Times" w:hAnsi="Palatino" w:cs="Times New Roman"/>
          <w:szCs w:val="20"/>
        </w:rPr>
        <w:t>. 2001).</w:t>
      </w:r>
    </w:p>
    <w:p w:rsidR="00001437" w:rsidRPr="00001437" w:rsidRDefault="00001437" w:rsidP="00001437">
      <w:pPr>
        <w:numPr>
          <w:ilvl w:val="1"/>
          <w:numId w:val="3"/>
        </w:numPr>
        <w:spacing w:after="80" w:line="240" w:lineRule="auto"/>
        <w:rPr>
          <w:rFonts w:ascii="Palatino" w:eastAsia="Times" w:hAnsi="Palatino" w:cs="Times New Roman"/>
          <w:b/>
          <w:szCs w:val="20"/>
        </w:rPr>
      </w:pPr>
      <w:r w:rsidRPr="00001437">
        <w:rPr>
          <w:rFonts w:ascii="Palatino" w:eastAsia="Times" w:hAnsi="Palatino" w:cs="Times New Roman"/>
          <w:szCs w:val="20"/>
        </w:rPr>
        <w:t xml:space="preserve">Resuspend flanking primers to </w:t>
      </w:r>
      <w:r w:rsidRPr="00001437">
        <w:rPr>
          <w:rFonts w:ascii="Palatino" w:eastAsia="Times" w:hAnsi="Palatino" w:cs="Times New Roman"/>
          <w:b/>
          <w:szCs w:val="20"/>
        </w:rPr>
        <w:t xml:space="preserve">100 </w:t>
      </w:r>
      <w:r w:rsidRPr="00001437">
        <w:rPr>
          <w:rFonts w:ascii="Palatino" w:eastAsia="Times" w:hAnsi="Palatino" w:cs="Times New Roman"/>
          <w:b/>
          <w:szCs w:val="20"/>
        </w:rPr>
        <w:sym w:font="Symbol" w:char="F06D"/>
      </w:r>
      <w:r w:rsidRPr="00001437">
        <w:rPr>
          <w:rFonts w:ascii="Palatino" w:eastAsia="Times" w:hAnsi="Palatino" w:cs="Times New Roman"/>
          <w:b/>
          <w:szCs w:val="20"/>
        </w:rPr>
        <w:t>M</w:t>
      </w:r>
      <w:r w:rsidRPr="00001437">
        <w:rPr>
          <w:rFonts w:ascii="Palatino" w:eastAsia="Times" w:hAnsi="Palatino" w:cs="Times New Roman"/>
          <w:szCs w:val="20"/>
        </w:rPr>
        <w:t xml:space="preserve"> in TE buffer (multiply nmoles by 10 and add that amount TE) and dilute 1:9 in dH</w:t>
      </w:r>
      <w:r w:rsidRPr="00001437">
        <w:rPr>
          <w:rFonts w:ascii="Palatino" w:eastAsia="Times" w:hAnsi="Palatino" w:cs="Times New Roman"/>
          <w:szCs w:val="20"/>
          <w:vertAlign w:val="subscript"/>
        </w:rPr>
        <w:t>2</w:t>
      </w:r>
      <w:r w:rsidRPr="00001437">
        <w:rPr>
          <w:rFonts w:ascii="Palatino" w:eastAsia="Times" w:hAnsi="Palatino" w:cs="Times New Roman"/>
          <w:szCs w:val="20"/>
        </w:rPr>
        <w:t xml:space="preserve">O to make </w:t>
      </w:r>
      <w:r w:rsidRPr="00001437">
        <w:rPr>
          <w:rFonts w:ascii="Palatino" w:eastAsia="Times" w:hAnsi="Palatino" w:cs="Times New Roman"/>
          <w:b/>
          <w:szCs w:val="20"/>
        </w:rPr>
        <w:t xml:space="preserve">10 </w:t>
      </w:r>
      <w:r w:rsidRPr="00001437">
        <w:rPr>
          <w:rFonts w:ascii="Palatino" w:eastAsia="Times" w:hAnsi="Palatino" w:cs="Times New Roman"/>
          <w:b/>
          <w:szCs w:val="20"/>
        </w:rPr>
        <w:sym w:font="Symbol" w:char="F06D"/>
      </w:r>
      <w:r w:rsidRPr="00001437">
        <w:rPr>
          <w:rFonts w:ascii="Palatino" w:eastAsia="Times" w:hAnsi="Palatino" w:cs="Times New Roman"/>
          <w:b/>
          <w:szCs w:val="20"/>
        </w:rPr>
        <w:t>M</w:t>
      </w:r>
      <w:r w:rsidRPr="00001437">
        <w:rPr>
          <w:rFonts w:ascii="Palatino" w:eastAsia="Times" w:hAnsi="Palatino" w:cs="Times New Roman"/>
          <w:szCs w:val="20"/>
        </w:rPr>
        <w:t xml:space="preserve"> stock for PCR.  </w:t>
      </w:r>
    </w:p>
    <w:p w:rsidR="00001437" w:rsidRPr="00001437" w:rsidRDefault="00001437" w:rsidP="00001437">
      <w:pPr>
        <w:spacing w:after="80" w:line="240" w:lineRule="auto"/>
        <w:ind w:left="720"/>
        <w:rPr>
          <w:rFonts w:ascii="Palatino" w:eastAsia="Times" w:hAnsi="Palatino" w:cs="Times New Roman"/>
          <w:b/>
          <w:szCs w:val="20"/>
        </w:rPr>
      </w:pPr>
    </w:p>
    <w:p w:rsidR="00001437" w:rsidRPr="00001437" w:rsidRDefault="00001437" w:rsidP="00001437">
      <w:pPr>
        <w:numPr>
          <w:ilvl w:val="0"/>
          <w:numId w:val="3"/>
        </w:numPr>
        <w:spacing w:after="120" w:line="240" w:lineRule="auto"/>
        <w:rPr>
          <w:rFonts w:ascii="Palatino" w:eastAsia="Times" w:hAnsi="Palatino" w:cs="Times New Roman"/>
          <w:szCs w:val="20"/>
        </w:rPr>
      </w:pPr>
      <w:r w:rsidRPr="00001437">
        <w:rPr>
          <w:rFonts w:ascii="Palatino" w:eastAsia="Times" w:hAnsi="Palatino" w:cs="Times New Roman"/>
          <w:b/>
          <w:szCs w:val="20"/>
        </w:rPr>
        <w:t>PCR to generate 200 bp recombineering substrate for insertions or deletions:</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Briefly spin down tubes containing the 100 nt oligo and the Extender primers to collect lyophilized DNA and resuspend in TE buffer as described below. Store all resuspended primers at -20</w:t>
      </w:r>
      <w:r w:rsidRPr="00001437">
        <w:rPr>
          <w:rFonts w:ascii="Palatino" w:eastAsia="Times" w:hAnsi="Palatino" w:cs="Times New Roman"/>
          <w:szCs w:val="20"/>
        </w:rPr>
        <w:sym w:font="Symbol" w:char="F0B0"/>
      </w:r>
      <w:r w:rsidRPr="00001437">
        <w:rPr>
          <w:rFonts w:ascii="Palatino" w:eastAsia="Times" w:hAnsi="Palatino" w:cs="Times New Roman"/>
          <w:szCs w:val="20"/>
        </w:rPr>
        <w:t xml:space="preserve">C. </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Resuspend deletion/insertion oligo to </w:t>
      </w:r>
      <w:r w:rsidRPr="00001437">
        <w:rPr>
          <w:rFonts w:ascii="Palatino" w:eastAsia="Times" w:hAnsi="Palatino" w:cs="Times New Roman"/>
          <w:b/>
          <w:szCs w:val="20"/>
        </w:rPr>
        <w:t xml:space="preserve">1 </w:t>
      </w:r>
      <w:r w:rsidRPr="00001437">
        <w:rPr>
          <w:rFonts w:ascii="Palatino" w:eastAsia="Times" w:hAnsi="Palatino" w:cs="Times New Roman"/>
          <w:b/>
          <w:szCs w:val="20"/>
        </w:rPr>
        <w:sym w:font="Symbol" w:char="F06D"/>
      </w:r>
      <w:r w:rsidRPr="00001437">
        <w:rPr>
          <w:rFonts w:ascii="Palatino" w:eastAsia="Times" w:hAnsi="Palatino" w:cs="Times New Roman"/>
          <w:b/>
          <w:szCs w:val="20"/>
        </w:rPr>
        <w:t>g/</w:t>
      </w:r>
      <w:r w:rsidRPr="00001437">
        <w:rPr>
          <w:rFonts w:ascii="Palatino" w:eastAsia="Times" w:hAnsi="Palatino" w:cs="Times New Roman"/>
          <w:b/>
          <w:szCs w:val="20"/>
        </w:rPr>
        <w:sym w:font="Symbol" w:char="F06D"/>
      </w:r>
      <w:r w:rsidRPr="00001437">
        <w:rPr>
          <w:rFonts w:ascii="Palatino" w:eastAsia="Times" w:hAnsi="Palatino" w:cs="Times New Roman"/>
          <w:b/>
          <w:szCs w:val="20"/>
        </w:rPr>
        <w:t xml:space="preserve">l </w:t>
      </w:r>
      <w:r w:rsidRPr="00001437">
        <w:rPr>
          <w:rFonts w:ascii="Palatino" w:eastAsia="Times" w:hAnsi="Palatino" w:cs="Times New Roman"/>
          <w:szCs w:val="20"/>
        </w:rPr>
        <w:t>in TE buffer.</w:t>
      </w:r>
    </w:p>
    <w:p w:rsidR="00001437" w:rsidRPr="00001437" w:rsidRDefault="00001437" w:rsidP="00001437">
      <w:pPr>
        <w:numPr>
          <w:ilvl w:val="3"/>
          <w:numId w:val="3"/>
        </w:numPr>
        <w:spacing w:after="80" w:line="240" w:lineRule="auto"/>
        <w:rPr>
          <w:rFonts w:ascii="Palatino" w:eastAsia="Times" w:hAnsi="Palatino" w:cs="Times New Roman"/>
          <w:szCs w:val="20"/>
        </w:rPr>
      </w:pPr>
      <w:r w:rsidRPr="00001437">
        <w:rPr>
          <w:rFonts w:ascii="Palatino" w:eastAsia="Times" w:hAnsi="Palatino" w:cs="Times New Roman"/>
          <w:szCs w:val="20"/>
        </w:rPr>
        <w:t>Example</w:t>
      </w:r>
      <w:r w:rsidRPr="00001437">
        <w:rPr>
          <w:rFonts w:ascii="Palatino" w:eastAsia="Times" w:hAnsi="Palatino" w:cs="Times New Roman"/>
          <w:szCs w:val="20"/>
        </w:rPr>
        <w:sym w:font="Symbol" w:char="F0AE"/>
      </w:r>
      <w:r w:rsidRPr="00001437">
        <w:rPr>
          <w:rFonts w:ascii="Palatino" w:eastAsia="Times" w:hAnsi="Palatino" w:cs="Times New Roman"/>
          <w:szCs w:val="20"/>
        </w:rPr>
        <w:t xml:space="preserve">0.09 mg X 1000 = 90 </w:t>
      </w:r>
      <w:r w:rsidRPr="00001437">
        <w:rPr>
          <w:rFonts w:ascii="Palatino" w:eastAsia="Times" w:hAnsi="Palatino" w:cs="Times New Roman"/>
          <w:szCs w:val="20"/>
        </w:rPr>
        <w:sym w:font="Symbol" w:char="F06D"/>
      </w:r>
      <w:r w:rsidRPr="00001437">
        <w:rPr>
          <w:rFonts w:ascii="Palatino" w:eastAsia="Times" w:hAnsi="Palatino" w:cs="Times New Roman"/>
          <w:szCs w:val="20"/>
        </w:rPr>
        <w:t xml:space="preserve">g, add 90 </w:t>
      </w:r>
      <w:r w:rsidRPr="00001437">
        <w:rPr>
          <w:rFonts w:ascii="Palatino" w:eastAsia="Times" w:hAnsi="Palatino" w:cs="Times New Roman"/>
          <w:szCs w:val="20"/>
        </w:rPr>
        <w:sym w:font="Symbol" w:char="F06D"/>
      </w:r>
      <w:r w:rsidRPr="00001437">
        <w:rPr>
          <w:rFonts w:ascii="Palatino" w:eastAsia="Times" w:hAnsi="Palatino" w:cs="Times New Roman"/>
          <w:szCs w:val="20"/>
        </w:rPr>
        <w:t xml:space="preserve">l for 1 </w:t>
      </w:r>
      <w:r w:rsidRPr="00001437">
        <w:rPr>
          <w:rFonts w:ascii="Palatino" w:eastAsia="Times" w:hAnsi="Palatino" w:cs="Times New Roman"/>
          <w:szCs w:val="20"/>
        </w:rPr>
        <w:sym w:font="Symbol" w:char="F06D"/>
      </w:r>
      <w:r w:rsidRPr="00001437">
        <w:rPr>
          <w:rFonts w:ascii="Palatino" w:eastAsia="Times" w:hAnsi="Palatino" w:cs="Times New Roman"/>
          <w:szCs w:val="20"/>
        </w:rPr>
        <w:t>g/</w:t>
      </w:r>
      <w:r w:rsidRPr="00001437">
        <w:rPr>
          <w:rFonts w:ascii="Palatino" w:eastAsia="Times" w:hAnsi="Palatino" w:cs="Times New Roman"/>
          <w:szCs w:val="20"/>
        </w:rPr>
        <w:sym w:font="Symbol" w:char="F06D"/>
      </w:r>
      <w:r w:rsidRPr="00001437">
        <w:rPr>
          <w:rFonts w:ascii="Palatino" w:eastAsia="Times" w:hAnsi="Palatino" w:cs="Times New Roman"/>
          <w:szCs w:val="20"/>
        </w:rPr>
        <w:t>l</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Dilute deletion/insertion oligo 1/50, to make a 20 ng/</w:t>
      </w:r>
      <w:r w:rsidRPr="00001437">
        <w:rPr>
          <w:rFonts w:ascii="Palatino" w:eastAsia="Times" w:hAnsi="Palatino" w:cs="Times New Roman"/>
          <w:szCs w:val="20"/>
        </w:rPr>
        <w:sym w:font="Symbol" w:char="F06D"/>
      </w:r>
      <w:r w:rsidRPr="00001437">
        <w:rPr>
          <w:rFonts w:ascii="Palatino" w:eastAsia="Times" w:hAnsi="Palatino" w:cs="Times New Roman"/>
          <w:szCs w:val="20"/>
        </w:rPr>
        <w:t>l solution in dH</w:t>
      </w:r>
      <w:r w:rsidRPr="00001437">
        <w:rPr>
          <w:rFonts w:ascii="Palatino" w:eastAsia="Times" w:hAnsi="Palatino" w:cs="Times New Roman"/>
          <w:szCs w:val="20"/>
          <w:vertAlign w:val="subscript"/>
        </w:rPr>
        <w:t>2</w:t>
      </w:r>
      <w:r w:rsidRPr="00001437">
        <w:rPr>
          <w:rFonts w:ascii="Palatino" w:eastAsia="Times" w:hAnsi="Palatino" w:cs="Times New Roman"/>
          <w:szCs w:val="20"/>
        </w:rPr>
        <w:t>O.</w:t>
      </w:r>
    </w:p>
    <w:p w:rsidR="00001437" w:rsidRPr="00001437" w:rsidRDefault="00001437" w:rsidP="00001437">
      <w:pPr>
        <w:numPr>
          <w:ilvl w:val="3"/>
          <w:numId w:val="3"/>
        </w:numPr>
        <w:spacing w:after="80" w:line="240" w:lineRule="auto"/>
        <w:rPr>
          <w:rFonts w:ascii="Palatino" w:eastAsia="Times" w:hAnsi="Palatino" w:cs="Times New Roman"/>
          <w:szCs w:val="20"/>
        </w:rPr>
      </w:pPr>
      <w:r w:rsidRPr="00001437">
        <w:rPr>
          <w:rFonts w:ascii="Palatino" w:eastAsia="Times" w:hAnsi="Palatino" w:cs="Times New Roman"/>
          <w:szCs w:val="20"/>
        </w:rPr>
        <w:t>EXAMPLE</w:t>
      </w:r>
      <w:r w:rsidRPr="00001437">
        <w:rPr>
          <w:rFonts w:ascii="Palatino" w:eastAsia="Times" w:hAnsi="Palatino" w:cs="Times New Roman"/>
          <w:szCs w:val="20"/>
        </w:rPr>
        <w:sym w:font="Symbol" w:char="F0AE"/>
      </w:r>
      <w:r w:rsidRPr="00001437">
        <w:rPr>
          <w:rFonts w:ascii="Palatino" w:eastAsia="Times" w:hAnsi="Palatino" w:cs="Times New Roman"/>
          <w:szCs w:val="20"/>
        </w:rPr>
        <w:t xml:space="preserve"> 49 </w:t>
      </w:r>
      <w:r w:rsidRPr="00001437">
        <w:rPr>
          <w:rFonts w:ascii="Palatino" w:eastAsia="Times" w:hAnsi="Palatino" w:cs="Times New Roman"/>
          <w:szCs w:val="20"/>
        </w:rPr>
        <w:sym w:font="Symbol" w:char="F06D"/>
      </w:r>
      <w:r w:rsidRPr="00001437">
        <w:rPr>
          <w:rFonts w:ascii="Palatino" w:eastAsia="Times" w:hAnsi="Palatino" w:cs="Times New Roman"/>
          <w:szCs w:val="20"/>
        </w:rPr>
        <w:t>l dH</w:t>
      </w:r>
      <w:r w:rsidRPr="00001437">
        <w:rPr>
          <w:rFonts w:ascii="Palatino" w:eastAsia="Times" w:hAnsi="Palatino" w:cs="Times New Roman"/>
          <w:szCs w:val="20"/>
          <w:vertAlign w:val="subscript"/>
        </w:rPr>
        <w:t>2</w:t>
      </w:r>
      <w:r w:rsidRPr="00001437">
        <w:rPr>
          <w:rFonts w:ascii="Palatino" w:eastAsia="Times" w:hAnsi="Palatino" w:cs="Times New Roman"/>
          <w:szCs w:val="20"/>
        </w:rPr>
        <w:t>O + 1</w:t>
      </w:r>
      <w:r w:rsidRPr="00001437">
        <w:rPr>
          <w:rFonts w:ascii="Palatino" w:eastAsia="Times" w:hAnsi="Palatino" w:cs="Times New Roman"/>
          <w:szCs w:val="20"/>
        </w:rPr>
        <w:sym w:font="Symbol" w:char="F06D"/>
      </w:r>
      <w:r w:rsidRPr="00001437">
        <w:rPr>
          <w:rFonts w:ascii="Palatino" w:eastAsia="Times" w:hAnsi="Palatino" w:cs="Times New Roman"/>
          <w:szCs w:val="20"/>
        </w:rPr>
        <w:t xml:space="preserve">l of oligo (1 </w:t>
      </w:r>
      <w:r w:rsidRPr="00001437">
        <w:rPr>
          <w:rFonts w:ascii="Palatino" w:eastAsia="Times" w:hAnsi="Palatino" w:cs="Times New Roman"/>
          <w:szCs w:val="20"/>
        </w:rPr>
        <w:sym w:font="Symbol" w:char="F06D"/>
      </w:r>
      <w:r w:rsidRPr="00001437">
        <w:rPr>
          <w:rFonts w:ascii="Palatino" w:eastAsia="Times" w:hAnsi="Palatino" w:cs="Times New Roman"/>
          <w:szCs w:val="20"/>
        </w:rPr>
        <w:t>g/</w:t>
      </w:r>
      <w:r w:rsidRPr="00001437">
        <w:rPr>
          <w:rFonts w:ascii="Palatino" w:eastAsia="Times" w:hAnsi="Palatino" w:cs="Times New Roman"/>
          <w:szCs w:val="20"/>
        </w:rPr>
        <w:sym w:font="Symbol" w:char="F06D"/>
      </w:r>
      <w:r w:rsidRPr="00001437">
        <w:rPr>
          <w:rFonts w:ascii="Palatino" w:eastAsia="Times" w:hAnsi="Palatino" w:cs="Times New Roman"/>
          <w:szCs w:val="20"/>
        </w:rPr>
        <w:t>l stock) = 20 ng/</w:t>
      </w:r>
      <w:r w:rsidRPr="00001437">
        <w:rPr>
          <w:rFonts w:ascii="Palatino" w:eastAsia="Times" w:hAnsi="Palatino" w:cs="Times New Roman"/>
          <w:szCs w:val="20"/>
        </w:rPr>
        <w:sym w:font="Symbol" w:char="F06D"/>
      </w:r>
      <w:r w:rsidRPr="00001437">
        <w:rPr>
          <w:rFonts w:ascii="Palatino" w:eastAsia="Times" w:hAnsi="Palatino" w:cs="Times New Roman"/>
          <w:szCs w:val="20"/>
        </w:rPr>
        <w:t>l</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Resuspend extender primers to </w:t>
      </w:r>
      <w:r w:rsidRPr="00001437">
        <w:rPr>
          <w:rFonts w:ascii="Palatino" w:eastAsia="Times" w:hAnsi="Palatino" w:cs="Times New Roman"/>
          <w:b/>
          <w:szCs w:val="20"/>
        </w:rPr>
        <w:t xml:space="preserve">10 </w:t>
      </w:r>
      <w:r w:rsidRPr="00001437">
        <w:rPr>
          <w:rFonts w:ascii="Palatino" w:eastAsia="Times" w:hAnsi="Palatino" w:cs="Times New Roman"/>
          <w:b/>
          <w:szCs w:val="20"/>
        </w:rPr>
        <w:sym w:font="Symbol" w:char="F06D"/>
      </w:r>
      <w:r w:rsidRPr="00001437">
        <w:rPr>
          <w:rFonts w:ascii="Palatino" w:eastAsia="Times" w:hAnsi="Palatino" w:cs="Times New Roman"/>
          <w:b/>
          <w:szCs w:val="20"/>
        </w:rPr>
        <w:t>M</w:t>
      </w:r>
      <w:r w:rsidRPr="00001437">
        <w:rPr>
          <w:rFonts w:ascii="Palatino" w:eastAsia="Times" w:hAnsi="Palatino" w:cs="Times New Roman"/>
          <w:szCs w:val="20"/>
        </w:rPr>
        <w:t xml:space="preserve"> in TE buffer.</w:t>
      </w:r>
    </w:p>
    <w:p w:rsidR="00001437" w:rsidRPr="00001437" w:rsidRDefault="00001437" w:rsidP="00001437">
      <w:pPr>
        <w:numPr>
          <w:ilvl w:val="3"/>
          <w:numId w:val="3"/>
        </w:numPr>
        <w:spacing w:after="80" w:line="240" w:lineRule="auto"/>
        <w:rPr>
          <w:rFonts w:ascii="Palatino" w:eastAsia="Times" w:hAnsi="Palatino" w:cs="Times New Roman"/>
          <w:szCs w:val="20"/>
        </w:rPr>
      </w:pPr>
      <w:r w:rsidRPr="00001437">
        <w:rPr>
          <w:rFonts w:ascii="Palatino" w:eastAsia="Times" w:hAnsi="Palatino" w:cs="Times New Roman"/>
          <w:szCs w:val="20"/>
        </w:rPr>
        <w:t>Simple trick</w:t>
      </w:r>
      <w:r w:rsidRPr="00001437">
        <w:rPr>
          <w:rFonts w:ascii="Palatino" w:eastAsia="Times" w:hAnsi="Palatino" w:cs="Times New Roman"/>
          <w:szCs w:val="20"/>
        </w:rPr>
        <w:sym w:font="Symbol" w:char="F0AE"/>
      </w:r>
      <w:r w:rsidRPr="00001437">
        <w:rPr>
          <w:rFonts w:ascii="Palatino" w:eastAsia="Times" w:hAnsi="Palatino" w:cs="Times New Roman"/>
          <w:szCs w:val="20"/>
        </w:rPr>
        <w:t xml:space="preserve">Multiply nmoles by </w:t>
      </w:r>
      <w:r w:rsidRPr="00001437">
        <w:rPr>
          <w:rFonts w:ascii="Palatino" w:eastAsia="Times" w:hAnsi="Palatino" w:cs="Times New Roman"/>
          <w:b/>
          <w:szCs w:val="20"/>
        </w:rPr>
        <w:t>100</w:t>
      </w:r>
      <w:r w:rsidRPr="00001437">
        <w:rPr>
          <w:rFonts w:ascii="Palatino" w:eastAsia="Times" w:hAnsi="Palatino" w:cs="Times New Roman"/>
          <w:szCs w:val="20"/>
        </w:rPr>
        <w:t xml:space="preserve"> and add that amount of TE.</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Set up 4 PCR reactions for each substrate (Wear gloves!).</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Add 2 </w:t>
      </w:r>
      <w:r w:rsidRPr="00001437">
        <w:rPr>
          <w:rFonts w:ascii="Palatino" w:eastAsia="Times" w:hAnsi="Palatino" w:cs="Times New Roman"/>
          <w:szCs w:val="20"/>
        </w:rPr>
        <w:sym w:font="Symbol" w:char="F06D"/>
      </w:r>
      <w:r w:rsidRPr="00001437">
        <w:rPr>
          <w:rFonts w:ascii="Palatino" w:eastAsia="Times" w:hAnsi="Palatino" w:cs="Times New Roman"/>
          <w:szCs w:val="20"/>
        </w:rPr>
        <w:t>l (40 ng) diluted oligo to four PCR tubes.</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To each tube add, in this order:</w:t>
      </w:r>
    </w:p>
    <w:p w:rsidR="00001437" w:rsidRPr="00001437" w:rsidRDefault="00001437" w:rsidP="00001437">
      <w:pPr>
        <w:numPr>
          <w:ilvl w:val="3"/>
          <w:numId w:val="3"/>
        </w:numPr>
        <w:spacing w:after="80" w:line="240" w:lineRule="auto"/>
        <w:rPr>
          <w:rFonts w:ascii="Palatino" w:eastAsia="Times" w:hAnsi="Palatino" w:cs="Times New Roman"/>
          <w:szCs w:val="20"/>
        </w:rPr>
      </w:pPr>
      <w:r w:rsidRPr="00001437">
        <w:rPr>
          <w:rFonts w:ascii="Palatino" w:eastAsia="Times" w:hAnsi="Palatino" w:cs="Times New Roman"/>
          <w:szCs w:val="20"/>
        </w:rPr>
        <w:t>dH</w:t>
      </w:r>
      <w:r w:rsidRPr="00001437">
        <w:rPr>
          <w:rFonts w:ascii="Palatino" w:eastAsia="Times" w:hAnsi="Palatino" w:cs="Times New Roman"/>
          <w:szCs w:val="20"/>
          <w:vertAlign w:val="subscript"/>
        </w:rPr>
        <w:t>2</w:t>
      </w:r>
      <w:r w:rsidRPr="00001437">
        <w:rPr>
          <w:rFonts w:ascii="Palatino" w:eastAsia="Times" w:hAnsi="Palatino" w:cs="Times New Roman"/>
          <w:szCs w:val="20"/>
        </w:rPr>
        <w:t xml:space="preserve">O-68 </w:t>
      </w:r>
      <w:r w:rsidRPr="00001437">
        <w:rPr>
          <w:rFonts w:ascii="Palatino" w:eastAsia="Times" w:hAnsi="Palatino" w:cs="Times New Roman"/>
          <w:szCs w:val="20"/>
        </w:rPr>
        <w:sym w:font="Symbol" w:char="F06D"/>
      </w:r>
      <w:r w:rsidRPr="00001437">
        <w:rPr>
          <w:rFonts w:ascii="Palatino" w:eastAsia="Times" w:hAnsi="Palatino" w:cs="Times New Roman"/>
          <w:szCs w:val="20"/>
        </w:rPr>
        <w:t>l</w:t>
      </w:r>
    </w:p>
    <w:p w:rsidR="00001437" w:rsidRPr="00001437" w:rsidRDefault="00001437" w:rsidP="00001437">
      <w:pPr>
        <w:numPr>
          <w:ilvl w:val="3"/>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10X PFU Buffer-10 </w:t>
      </w:r>
      <w:r w:rsidRPr="00001437">
        <w:rPr>
          <w:rFonts w:ascii="Palatino" w:eastAsia="Times" w:hAnsi="Palatino" w:cs="Times New Roman"/>
          <w:szCs w:val="20"/>
        </w:rPr>
        <w:sym w:font="Symbol" w:char="F06D"/>
      </w:r>
      <w:r w:rsidRPr="00001437">
        <w:rPr>
          <w:rFonts w:ascii="Palatino" w:eastAsia="Times" w:hAnsi="Palatino" w:cs="Times New Roman"/>
          <w:szCs w:val="20"/>
        </w:rPr>
        <w:t>l</w:t>
      </w:r>
    </w:p>
    <w:p w:rsidR="00001437" w:rsidRPr="00001437" w:rsidRDefault="00001437" w:rsidP="00001437">
      <w:pPr>
        <w:numPr>
          <w:ilvl w:val="3"/>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10 mM dNTP stock (2.5 mM each)-10 </w:t>
      </w:r>
      <w:r w:rsidRPr="00001437">
        <w:rPr>
          <w:rFonts w:ascii="Palatino" w:eastAsia="Times" w:hAnsi="Palatino" w:cs="Times New Roman"/>
          <w:szCs w:val="20"/>
        </w:rPr>
        <w:sym w:font="Symbol" w:char="F06D"/>
      </w:r>
      <w:r w:rsidRPr="00001437">
        <w:rPr>
          <w:rFonts w:ascii="Palatino" w:eastAsia="Times" w:hAnsi="Palatino" w:cs="Times New Roman"/>
          <w:szCs w:val="20"/>
        </w:rPr>
        <w:t>l</w:t>
      </w:r>
    </w:p>
    <w:p w:rsidR="00001437" w:rsidRPr="00001437" w:rsidRDefault="00001437" w:rsidP="00001437">
      <w:pPr>
        <w:numPr>
          <w:ilvl w:val="3"/>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DMSO-5 </w:t>
      </w:r>
      <w:r w:rsidRPr="00001437">
        <w:rPr>
          <w:rFonts w:ascii="Palatino" w:eastAsia="Times" w:hAnsi="Palatino" w:cs="Times New Roman"/>
          <w:szCs w:val="20"/>
        </w:rPr>
        <w:sym w:font="Symbol" w:char="F06D"/>
      </w:r>
      <w:r w:rsidRPr="00001437">
        <w:rPr>
          <w:rFonts w:ascii="Palatino" w:eastAsia="Times" w:hAnsi="Palatino" w:cs="Times New Roman"/>
          <w:szCs w:val="20"/>
        </w:rPr>
        <w:t>l</w:t>
      </w:r>
    </w:p>
    <w:p w:rsidR="00001437" w:rsidRPr="00001437" w:rsidRDefault="00001437" w:rsidP="00001437">
      <w:pPr>
        <w:numPr>
          <w:ilvl w:val="3"/>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Extender primers (10 </w:t>
      </w:r>
      <w:r w:rsidRPr="00001437">
        <w:rPr>
          <w:rFonts w:ascii="Palatino" w:eastAsia="Times" w:hAnsi="Palatino" w:cs="Times New Roman"/>
          <w:szCs w:val="20"/>
        </w:rPr>
        <w:sym w:font="Symbol" w:char="F06D"/>
      </w:r>
      <w:r w:rsidRPr="00001437">
        <w:rPr>
          <w:rFonts w:ascii="Palatino" w:eastAsia="Times" w:hAnsi="Palatino" w:cs="Times New Roman"/>
          <w:szCs w:val="20"/>
        </w:rPr>
        <w:t xml:space="preserve">M stock)-2 </w:t>
      </w:r>
      <w:r w:rsidRPr="00001437">
        <w:rPr>
          <w:rFonts w:ascii="Palatino" w:eastAsia="Times" w:hAnsi="Palatino" w:cs="Times New Roman"/>
          <w:szCs w:val="20"/>
        </w:rPr>
        <w:sym w:font="Symbol" w:char="F06D"/>
      </w:r>
      <w:r w:rsidRPr="00001437">
        <w:rPr>
          <w:rFonts w:ascii="Palatino" w:eastAsia="Times" w:hAnsi="Palatino" w:cs="Times New Roman"/>
          <w:szCs w:val="20"/>
        </w:rPr>
        <w:t>l each</w:t>
      </w:r>
    </w:p>
    <w:p w:rsidR="00001437" w:rsidRPr="00001437" w:rsidRDefault="00001437" w:rsidP="00001437">
      <w:pPr>
        <w:numPr>
          <w:ilvl w:val="3"/>
          <w:numId w:val="3"/>
        </w:numPr>
        <w:spacing w:after="80" w:line="240" w:lineRule="auto"/>
        <w:rPr>
          <w:rFonts w:ascii="Palatino" w:eastAsia="Times" w:hAnsi="Palatino" w:cs="Times New Roman"/>
          <w:szCs w:val="20"/>
        </w:rPr>
      </w:pPr>
      <w:r w:rsidRPr="00001437">
        <w:rPr>
          <w:rFonts w:ascii="Palatino" w:eastAsia="Times" w:hAnsi="Palatino" w:cs="Times New Roman"/>
          <w:i/>
          <w:szCs w:val="20"/>
        </w:rPr>
        <w:t>Pfu</w:t>
      </w:r>
      <w:r w:rsidRPr="00001437">
        <w:rPr>
          <w:rFonts w:ascii="Palatino" w:eastAsia="Times" w:hAnsi="Palatino" w:cs="Times New Roman"/>
          <w:szCs w:val="20"/>
        </w:rPr>
        <w:t xml:space="preserve"> Polymerase-1 </w:t>
      </w:r>
      <w:r w:rsidRPr="00001437">
        <w:rPr>
          <w:rFonts w:ascii="Palatino" w:eastAsia="Times" w:hAnsi="Palatino" w:cs="Times New Roman"/>
          <w:szCs w:val="20"/>
        </w:rPr>
        <w:sym w:font="Symbol" w:char="F06D"/>
      </w:r>
      <w:r w:rsidRPr="00001437">
        <w:rPr>
          <w:rFonts w:ascii="Palatino" w:eastAsia="Times" w:hAnsi="Palatino" w:cs="Times New Roman"/>
          <w:szCs w:val="20"/>
        </w:rPr>
        <w:t>l</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You may also make a master mix containing enough components for 4 reactions and then aliquot 98 </w:t>
      </w:r>
      <w:r w:rsidRPr="00001437">
        <w:rPr>
          <w:rFonts w:ascii="Palatino" w:eastAsia="Times" w:hAnsi="Palatino" w:cs="Times New Roman"/>
          <w:szCs w:val="20"/>
        </w:rPr>
        <w:sym w:font="Symbol" w:char="F06D"/>
      </w:r>
      <w:r w:rsidRPr="00001437">
        <w:rPr>
          <w:rFonts w:ascii="Palatino" w:eastAsia="Times" w:hAnsi="Palatino" w:cs="Times New Roman"/>
          <w:szCs w:val="20"/>
        </w:rPr>
        <w:t xml:space="preserve">l per tube. </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Run PCR reactions in Thermocycler.</w:t>
      </w:r>
    </w:p>
    <w:p w:rsidR="00001437" w:rsidRPr="00001437" w:rsidRDefault="00001437" w:rsidP="00001437">
      <w:pPr>
        <w:numPr>
          <w:ilvl w:val="2"/>
          <w:numId w:val="3"/>
        </w:numPr>
        <w:spacing w:after="80" w:line="240" w:lineRule="auto"/>
        <w:rPr>
          <w:rFonts w:ascii="Palatino" w:eastAsia="Times" w:hAnsi="Palatino" w:cs="Times New Roman"/>
          <w:b/>
          <w:szCs w:val="20"/>
        </w:rPr>
      </w:pPr>
      <w:r w:rsidRPr="00001437">
        <w:rPr>
          <w:rFonts w:ascii="Palatino" w:eastAsia="Times" w:hAnsi="Palatino" w:cs="Times New Roman"/>
          <w:b/>
          <w:szCs w:val="20"/>
        </w:rPr>
        <w:t>Parameters:</w:t>
      </w:r>
    </w:p>
    <w:p w:rsidR="00001437" w:rsidRPr="00001437" w:rsidRDefault="00001437" w:rsidP="00001437">
      <w:pPr>
        <w:spacing w:after="80" w:line="240" w:lineRule="auto"/>
        <w:ind w:left="1440" w:firstLine="720"/>
        <w:rPr>
          <w:rFonts w:ascii="Palatino" w:eastAsia="Times" w:hAnsi="Palatino" w:cs="Times New Roman"/>
          <w:szCs w:val="20"/>
        </w:rPr>
      </w:pPr>
      <w:r w:rsidRPr="00001437">
        <w:rPr>
          <w:rFonts w:ascii="Palatino" w:eastAsia="Times" w:hAnsi="Palatino" w:cs="Times New Roman"/>
          <w:szCs w:val="20"/>
        </w:rPr>
        <w:t>96</w:t>
      </w:r>
      <w:r w:rsidRPr="00001437">
        <w:rPr>
          <w:rFonts w:ascii="Palatino" w:eastAsia="Times" w:hAnsi="Palatino" w:cs="Times New Roman"/>
          <w:szCs w:val="20"/>
        </w:rPr>
        <w:sym w:font="Symbol" w:char="F0B0"/>
      </w:r>
      <w:r w:rsidRPr="00001437">
        <w:rPr>
          <w:rFonts w:ascii="Palatino" w:eastAsia="Times" w:hAnsi="Palatino" w:cs="Times New Roman"/>
          <w:szCs w:val="20"/>
        </w:rPr>
        <w:t>C-5 min</w:t>
      </w:r>
    </w:p>
    <w:p w:rsidR="00001437" w:rsidRPr="00001437" w:rsidRDefault="00001437" w:rsidP="00001437">
      <w:pPr>
        <w:spacing w:after="80" w:line="240" w:lineRule="auto"/>
        <w:ind w:left="1440" w:firstLine="720"/>
        <w:rPr>
          <w:rFonts w:ascii="Palatino" w:eastAsia="Times" w:hAnsi="Palatino" w:cs="Times New Roman"/>
          <w:b/>
          <w:szCs w:val="20"/>
        </w:rPr>
      </w:pPr>
      <w:r w:rsidRPr="00001437">
        <w:rPr>
          <w:rFonts w:ascii="Palatino" w:eastAsia="Times" w:hAnsi="Palatino" w:cs="Times New Roman"/>
          <w:szCs w:val="20"/>
        </w:rPr>
        <w:t>96</w:t>
      </w:r>
      <w:r w:rsidRPr="00001437">
        <w:rPr>
          <w:rFonts w:ascii="Palatino" w:eastAsia="Times" w:hAnsi="Palatino" w:cs="Times New Roman"/>
          <w:szCs w:val="20"/>
        </w:rPr>
        <w:sym w:font="Symbol" w:char="F0B0"/>
      </w:r>
      <w:r w:rsidRPr="00001437">
        <w:rPr>
          <w:rFonts w:ascii="Palatino" w:eastAsia="Times" w:hAnsi="Palatino" w:cs="Times New Roman"/>
          <w:szCs w:val="20"/>
        </w:rPr>
        <w:t>C-30 sec; 58</w:t>
      </w:r>
      <w:r w:rsidRPr="00001437">
        <w:rPr>
          <w:rFonts w:ascii="Palatino" w:eastAsia="Times" w:hAnsi="Palatino" w:cs="Times New Roman"/>
          <w:szCs w:val="20"/>
        </w:rPr>
        <w:sym w:font="Symbol" w:char="F0B0"/>
      </w:r>
      <w:r w:rsidRPr="00001437">
        <w:rPr>
          <w:rFonts w:ascii="Palatino" w:eastAsia="Times" w:hAnsi="Palatino" w:cs="Times New Roman"/>
          <w:szCs w:val="20"/>
        </w:rPr>
        <w:t>C</w:t>
      </w:r>
      <w:r w:rsidRPr="00001437">
        <w:rPr>
          <w:rFonts w:ascii="Palatino" w:eastAsia="Times" w:hAnsi="Palatino" w:cs="Times New Roman"/>
          <w:color w:val="FF0000"/>
          <w:szCs w:val="20"/>
        </w:rPr>
        <w:t>*</w:t>
      </w:r>
      <w:r w:rsidRPr="00001437">
        <w:rPr>
          <w:rFonts w:ascii="Palatino" w:eastAsia="Times" w:hAnsi="Palatino" w:cs="Times New Roman"/>
          <w:szCs w:val="20"/>
        </w:rPr>
        <w:t>-30 sec; 72</w:t>
      </w:r>
      <w:r w:rsidRPr="00001437">
        <w:rPr>
          <w:rFonts w:ascii="Palatino" w:eastAsia="Times" w:hAnsi="Palatino" w:cs="Times New Roman"/>
          <w:szCs w:val="20"/>
        </w:rPr>
        <w:sym w:font="Symbol" w:char="F0B0"/>
      </w:r>
      <w:r w:rsidRPr="00001437">
        <w:rPr>
          <w:rFonts w:ascii="Palatino" w:eastAsia="Times" w:hAnsi="Palatino" w:cs="Times New Roman"/>
          <w:szCs w:val="20"/>
        </w:rPr>
        <w:t xml:space="preserve">C-45 sec—For </w:t>
      </w:r>
      <w:r w:rsidRPr="00001437">
        <w:rPr>
          <w:rFonts w:ascii="Palatino" w:eastAsia="Times" w:hAnsi="Palatino" w:cs="Times New Roman"/>
          <w:b/>
          <w:szCs w:val="20"/>
        </w:rPr>
        <w:t>5 cycles</w:t>
      </w:r>
    </w:p>
    <w:p w:rsidR="00001437" w:rsidRPr="00001437" w:rsidRDefault="00001437" w:rsidP="00001437">
      <w:pPr>
        <w:spacing w:after="80" w:line="240" w:lineRule="auto"/>
        <w:ind w:left="1440" w:firstLine="720"/>
        <w:rPr>
          <w:rFonts w:ascii="Palatino" w:eastAsia="Times" w:hAnsi="Palatino" w:cs="Times New Roman"/>
          <w:szCs w:val="20"/>
        </w:rPr>
      </w:pPr>
      <w:r w:rsidRPr="00001437">
        <w:rPr>
          <w:rFonts w:ascii="Palatino" w:eastAsia="Times" w:hAnsi="Palatino" w:cs="Times New Roman"/>
          <w:szCs w:val="20"/>
        </w:rPr>
        <w:t>96</w:t>
      </w:r>
      <w:r w:rsidRPr="00001437">
        <w:rPr>
          <w:rFonts w:ascii="Palatino" w:eastAsia="Times" w:hAnsi="Palatino" w:cs="Times New Roman"/>
          <w:szCs w:val="20"/>
        </w:rPr>
        <w:sym w:font="Symbol" w:char="F0B0"/>
      </w:r>
      <w:r w:rsidRPr="00001437">
        <w:rPr>
          <w:rFonts w:ascii="Palatino" w:eastAsia="Times" w:hAnsi="Palatino" w:cs="Times New Roman"/>
          <w:szCs w:val="20"/>
        </w:rPr>
        <w:t>C-30 sec; 62</w:t>
      </w:r>
      <w:r w:rsidRPr="00001437">
        <w:rPr>
          <w:rFonts w:ascii="Palatino" w:eastAsia="Times" w:hAnsi="Palatino" w:cs="Times New Roman"/>
          <w:szCs w:val="20"/>
        </w:rPr>
        <w:sym w:font="Symbol" w:char="F0B0"/>
      </w:r>
      <w:r w:rsidRPr="00001437">
        <w:rPr>
          <w:rFonts w:ascii="Palatino" w:eastAsia="Times" w:hAnsi="Palatino" w:cs="Times New Roman"/>
          <w:szCs w:val="20"/>
        </w:rPr>
        <w:t>C-30 sec; 72</w:t>
      </w:r>
      <w:r w:rsidRPr="00001437">
        <w:rPr>
          <w:rFonts w:ascii="Palatino" w:eastAsia="Times" w:hAnsi="Palatino" w:cs="Times New Roman"/>
          <w:szCs w:val="20"/>
        </w:rPr>
        <w:sym w:font="Symbol" w:char="F0B0"/>
      </w:r>
      <w:r w:rsidRPr="00001437">
        <w:rPr>
          <w:rFonts w:ascii="Palatino" w:eastAsia="Times" w:hAnsi="Palatino" w:cs="Times New Roman"/>
          <w:szCs w:val="20"/>
        </w:rPr>
        <w:t xml:space="preserve">C-45 sec—For </w:t>
      </w:r>
      <w:r w:rsidRPr="00001437">
        <w:rPr>
          <w:rFonts w:ascii="Palatino" w:eastAsia="Times" w:hAnsi="Palatino" w:cs="Times New Roman"/>
          <w:b/>
          <w:szCs w:val="20"/>
        </w:rPr>
        <w:t>25 cycles</w:t>
      </w:r>
    </w:p>
    <w:p w:rsidR="00001437" w:rsidRPr="00001437" w:rsidRDefault="00001437" w:rsidP="00001437">
      <w:pPr>
        <w:spacing w:after="80" w:line="240" w:lineRule="auto"/>
        <w:ind w:left="1440" w:firstLine="720"/>
        <w:rPr>
          <w:rFonts w:ascii="Palatino" w:eastAsia="Times" w:hAnsi="Palatino" w:cs="Times New Roman"/>
          <w:szCs w:val="20"/>
        </w:rPr>
      </w:pPr>
      <w:r w:rsidRPr="00001437">
        <w:rPr>
          <w:rFonts w:ascii="Palatino" w:eastAsia="Times" w:hAnsi="Palatino" w:cs="Times New Roman"/>
          <w:szCs w:val="20"/>
        </w:rPr>
        <w:t>72</w:t>
      </w:r>
      <w:r w:rsidRPr="00001437">
        <w:rPr>
          <w:rFonts w:ascii="Palatino" w:eastAsia="Times" w:hAnsi="Palatino" w:cs="Times New Roman"/>
          <w:szCs w:val="20"/>
        </w:rPr>
        <w:sym w:font="Symbol" w:char="F0B0"/>
      </w:r>
      <w:r w:rsidRPr="00001437">
        <w:rPr>
          <w:rFonts w:ascii="Palatino" w:eastAsia="Times" w:hAnsi="Palatino" w:cs="Times New Roman"/>
          <w:szCs w:val="20"/>
        </w:rPr>
        <w:t xml:space="preserve">C-7 min  </w:t>
      </w:r>
    </w:p>
    <w:p w:rsidR="00001437" w:rsidRPr="00001437" w:rsidRDefault="00001437" w:rsidP="00001437">
      <w:pPr>
        <w:spacing w:after="80" w:line="240" w:lineRule="auto"/>
        <w:ind w:left="1440" w:firstLine="720"/>
        <w:rPr>
          <w:rFonts w:ascii="Palatino" w:eastAsia="Times" w:hAnsi="Palatino" w:cs="Times New Roman"/>
          <w:szCs w:val="20"/>
        </w:rPr>
        <w:sectPr w:rsidR="00001437" w:rsidRPr="00001437" w:rsidSect="001914CA">
          <w:footerReference w:type="even" r:id="rId20"/>
          <w:footerReference w:type="default" r:id="rId21"/>
          <w:pgSz w:w="12240" w:h="15840"/>
          <w:pgMar w:top="1152" w:right="1152" w:bottom="1152" w:left="1152" w:header="720" w:footer="720" w:gutter="0"/>
          <w:cols w:space="720"/>
        </w:sectPr>
      </w:pPr>
      <w:r w:rsidRPr="00001437">
        <w:rPr>
          <w:rFonts w:ascii="Palatino" w:eastAsia="Times" w:hAnsi="Palatino" w:cs="Times New Roman"/>
          <w:szCs w:val="20"/>
        </w:rPr>
        <w:t>4</w:t>
      </w:r>
      <w:r w:rsidRPr="00001437">
        <w:rPr>
          <w:rFonts w:ascii="Palatino" w:eastAsia="Times" w:hAnsi="Palatino" w:cs="Times New Roman"/>
          <w:szCs w:val="20"/>
        </w:rPr>
        <w:sym w:font="Symbol" w:char="F0B0"/>
      </w:r>
      <w:r w:rsidRPr="00001437">
        <w:rPr>
          <w:rFonts w:ascii="Palatino" w:eastAsia="Times" w:hAnsi="Palatino" w:cs="Times New Roman"/>
          <w:szCs w:val="20"/>
        </w:rPr>
        <w:t>C</w:t>
      </w:r>
    </w:p>
    <w:p w:rsidR="00001437" w:rsidRPr="00001437" w:rsidRDefault="00001437" w:rsidP="00001437">
      <w:pPr>
        <w:spacing w:after="80" w:line="240" w:lineRule="auto"/>
        <w:rPr>
          <w:rFonts w:ascii="Palatino" w:eastAsia="Times" w:hAnsi="Palatino" w:cs="Times New Roman"/>
          <w:szCs w:val="20"/>
        </w:rPr>
      </w:pPr>
      <w:r w:rsidRPr="00001437">
        <w:rPr>
          <w:rFonts w:ascii="Palatino" w:eastAsia="Times" w:hAnsi="Palatino" w:cs="Times New Roman"/>
          <w:color w:val="FF0000"/>
          <w:szCs w:val="20"/>
        </w:rPr>
        <w:lastRenderedPageBreak/>
        <w:t>*</w:t>
      </w:r>
      <w:r w:rsidRPr="00001437">
        <w:rPr>
          <w:rFonts w:ascii="Palatino" w:eastAsia="Times" w:hAnsi="Palatino" w:cs="Times New Roman"/>
          <w:szCs w:val="20"/>
        </w:rPr>
        <w:t>The annealing temperature for the first 5 cycles is given as 58</w:t>
      </w:r>
      <w:r w:rsidRPr="00001437">
        <w:rPr>
          <w:rFonts w:ascii="Palatino" w:eastAsia="Times" w:hAnsi="Palatino" w:cs="Times New Roman"/>
          <w:szCs w:val="20"/>
        </w:rPr>
        <w:sym w:font="Symbol" w:char="F0B0"/>
      </w:r>
      <w:r w:rsidRPr="00001437">
        <w:rPr>
          <w:rFonts w:ascii="Palatino" w:eastAsia="Times" w:hAnsi="Palatino" w:cs="Times New Roman"/>
          <w:szCs w:val="20"/>
        </w:rPr>
        <w:t>C; however, you should check the predicted melting temperature of your Extender primers prior to running the reactions. Check JUST the 25 bp of the extenders that matches the deletion/insertion oligo. If it is lower than 60</w:t>
      </w:r>
      <w:r w:rsidRPr="00001437">
        <w:rPr>
          <w:rFonts w:ascii="Palatino" w:eastAsia="Times" w:hAnsi="Palatino" w:cs="Times New Roman"/>
          <w:szCs w:val="20"/>
        </w:rPr>
        <w:sym w:font="Symbol" w:char="F0B0"/>
      </w:r>
      <w:r w:rsidRPr="00001437">
        <w:rPr>
          <w:rFonts w:ascii="Palatino" w:eastAsia="Times" w:hAnsi="Palatino" w:cs="Times New Roman"/>
          <w:szCs w:val="20"/>
        </w:rPr>
        <w:t>C, you should decrease the annealing temperature to 2</w:t>
      </w:r>
      <w:r w:rsidRPr="00001437">
        <w:rPr>
          <w:rFonts w:ascii="Palatino" w:eastAsia="Times" w:hAnsi="Palatino" w:cs="Times New Roman"/>
          <w:szCs w:val="20"/>
        </w:rPr>
        <w:sym w:font="Symbol" w:char="F0B0"/>
      </w:r>
      <w:r w:rsidRPr="00001437">
        <w:rPr>
          <w:rFonts w:ascii="Palatino" w:eastAsia="Times" w:hAnsi="Palatino" w:cs="Times New Roman"/>
          <w:szCs w:val="20"/>
        </w:rPr>
        <w:t>C lower than the melting temperature of your Extender that has the lowest melting temperature.</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Check your PCR yield by running ~5-10 </w:t>
      </w:r>
      <w:r w:rsidRPr="00001437">
        <w:rPr>
          <w:rFonts w:ascii="Palatino" w:eastAsia="Times" w:hAnsi="Palatino" w:cs="Times New Roman"/>
          <w:szCs w:val="20"/>
        </w:rPr>
        <w:sym w:font="Symbol" w:char="F06D"/>
      </w:r>
      <w:r w:rsidRPr="00001437">
        <w:rPr>
          <w:rFonts w:ascii="Palatino" w:eastAsia="Times" w:hAnsi="Palatino" w:cs="Times New Roman"/>
          <w:szCs w:val="20"/>
        </w:rPr>
        <w:t>l of each reaction on a 1 – 1.2% agarose gel.</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If product is present, clean-up reactions with QIAquick PCR Purification Kit </w:t>
      </w:r>
      <w:bookmarkStart w:id="1" w:name="OLE_LINK1"/>
      <w:r w:rsidRPr="00001437">
        <w:rPr>
          <w:rFonts w:ascii="Palatino" w:eastAsia="Times" w:hAnsi="Palatino" w:cs="Times New Roman"/>
          <w:szCs w:val="20"/>
        </w:rPr>
        <w:t xml:space="preserve">(QIAGEN) </w:t>
      </w:r>
      <w:bookmarkEnd w:id="1"/>
      <w:r w:rsidRPr="00001437">
        <w:rPr>
          <w:rFonts w:ascii="Palatino" w:eastAsia="Times" w:hAnsi="Palatino" w:cs="Times New Roman"/>
          <w:szCs w:val="20"/>
        </w:rPr>
        <w:t>or MinElute Reaction Clean-up Kit (QIAGEN).</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Reactions that worked should be pooled—i.e. run all reactions for the same substrate over </w:t>
      </w:r>
      <w:r w:rsidRPr="00001437">
        <w:rPr>
          <w:rFonts w:ascii="Palatino" w:eastAsia="Times" w:hAnsi="Palatino" w:cs="Times New Roman"/>
          <w:b/>
          <w:szCs w:val="20"/>
        </w:rPr>
        <w:t>one</w:t>
      </w:r>
      <w:r w:rsidRPr="00001437">
        <w:rPr>
          <w:rFonts w:ascii="Palatino" w:eastAsia="Times" w:hAnsi="Palatino" w:cs="Times New Roman"/>
          <w:szCs w:val="20"/>
        </w:rPr>
        <w:t xml:space="preserve"> QIAquick column. </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 Resuspend cleaned reactions in 30 </w:t>
      </w:r>
      <w:r w:rsidRPr="00001437">
        <w:rPr>
          <w:rFonts w:ascii="Palatino" w:eastAsia="Times" w:hAnsi="Palatino" w:cs="Times New Roman"/>
          <w:szCs w:val="20"/>
        </w:rPr>
        <w:sym w:font="Symbol" w:char="F06D"/>
      </w:r>
      <w:r w:rsidRPr="00001437">
        <w:rPr>
          <w:rFonts w:ascii="Palatino" w:eastAsia="Times" w:hAnsi="Palatino" w:cs="Times New Roman"/>
          <w:szCs w:val="20"/>
        </w:rPr>
        <w:t xml:space="preserve">l sterile </w:t>
      </w:r>
      <w:r w:rsidRPr="00001437">
        <w:rPr>
          <w:rFonts w:ascii="Palatino" w:eastAsia="Times" w:hAnsi="Palatino" w:cs="Times New Roman"/>
          <w:b/>
          <w:szCs w:val="20"/>
        </w:rPr>
        <w:t>dH</w:t>
      </w:r>
      <w:r w:rsidRPr="00001437">
        <w:rPr>
          <w:rFonts w:ascii="Palatino" w:eastAsia="Times" w:hAnsi="Palatino" w:cs="Times New Roman"/>
          <w:b/>
          <w:szCs w:val="20"/>
          <w:vertAlign w:val="subscript"/>
        </w:rPr>
        <w:t>2</w:t>
      </w:r>
      <w:r w:rsidRPr="00001437">
        <w:rPr>
          <w:rFonts w:ascii="Palatino" w:eastAsia="Times" w:hAnsi="Palatino" w:cs="Times New Roman"/>
          <w:b/>
          <w:szCs w:val="20"/>
        </w:rPr>
        <w:t>O.</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Quantify your cleaned substrate, either by running on an agarose gel with a quantitative ladder or by some other means (e.g. Nano-drop).</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Ideal concentration is ~100 ng/</w:t>
      </w:r>
      <w:r w:rsidRPr="00001437">
        <w:rPr>
          <w:rFonts w:ascii="Palatino" w:eastAsia="Times" w:hAnsi="Palatino" w:cs="Times New Roman"/>
          <w:szCs w:val="20"/>
        </w:rPr>
        <w:sym w:font="Symbol" w:char="F06D"/>
      </w:r>
      <w:r w:rsidRPr="00001437">
        <w:rPr>
          <w:rFonts w:ascii="Palatino" w:eastAsia="Times" w:hAnsi="Palatino" w:cs="Times New Roman"/>
          <w:szCs w:val="20"/>
        </w:rPr>
        <w:t>l or greater</w:t>
      </w:r>
      <w:r w:rsidRPr="00001437">
        <w:rPr>
          <w:rFonts w:ascii="Palatino" w:eastAsia="Times" w:hAnsi="Palatino" w:cs="Times New Roman"/>
          <w:szCs w:val="20"/>
        </w:rPr>
        <w:sym w:font="Symbol" w:char="F0AE"/>
      </w:r>
      <w:r w:rsidRPr="00001437">
        <w:rPr>
          <w:rFonts w:ascii="Palatino" w:eastAsia="Times" w:hAnsi="Palatino" w:cs="Times New Roman"/>
          <w:szCs w:val="20"/>
        </w:rPr>
        <w:t>you want to be able to add a significant amount of the substrate (~200-400 ng) to your transformation without adding too much volume to the reaction.</w:t>
      </w:r>
    </w:p>
    <w:p w:rsidR="00001437" w:rsidRPr="00001437" w:rsidRDefault="00001437" w:rsidP="00001437">
      <w:pPr>
        <w:spacing w:after="80" w:line="240" w:lineRule="auto"/>
        <w:rPr>
          <w:rFonts w:ascii="Palatino" w:eastAsia="Times" w:hAnsi="Palatino" w:cs="Times New Roman"/>
          <w:szCs w:val="20"/>
        </w:rPr>
      </w:pPr>
      <w:r w:rsidRPr="00001437">
        <w:rPr>
          <w:rFonts w:ascii="Palatino" w:eastAsia="Times" w:hAnsi="Palatino" w:cs="Times New Roman"/>
          <w:color w:val="FF0000"/>
          <w:szCs w:val="20"/>
        </w:rPr>
        <w:t>**</w:t>
      </w:r>
      <w:r w:rsidRPr="00001437">
        <w:rPr>
          <w:rFonts w:ascii="Palatino" w:eastAsia="Times" w:hAnsi="Palatino" w:cs="Times New Roman"/>
          <w:szCs w:val="20"/>
        </w:rPr>
        <w:t xml:space="preserve">To construct a gene replacement, resuspend all primers in TE buffer to 10 </w:t>
      </w:r>
      <w:r w:rsidRPr="00001437">
        <w:rPr>
          <w:rFonts w:ascii="Palatino" w:eastAsia="Times" w:hAnsi="Palatino" w:cs="Times New Roman"/>
          <w:szCs w:val="20"/>
        </w:rPr>
        <w:sym w:font="Symbol" w:char="F06D"/>
      </w:r>
      <w:r w:rsidRPr="00001437">
        <w:rPr>
          <w:rFonts w:ascii="Palatino" w:eastAsia="Times" w:hAnsi="Palatino" w:cs="Times New Roman"/>
          <w:szCs w:val="20"/>
        </w:rPr>
        <w:t>M. Perform the first round of PCR as described above, using ~20 ng of the DNA containing the replacement cassette as a template per reaction. Check, pool and cleanup the PCR amplification with QIAGEN QIAquick columns as described above, although it may be necessary to gel extract if there are non-specific products. Quantify the purified product, and perform as second round of PCR with the second set of extender primers, using the product of the first reaction (~50-100 ng) as a template.</w:t>
      </w:r>
    </w:p>
    <w:p w:rsidR="00001437" w:rsidRPr="00001437" w:rsidRDefault="00001437" w:rsidP="00001437">
      <w:pPr>
        <w:spacing w:after="80" w:line="240" w:lineRule="auto"/>
        <w:rPr>
          <w:rFonts w:ascii="Palatino" w:eastAsia="Times" w:hAnsi="Palatino" w:cs="Times New Roman"/>
          <w:b/>
          <w:szCs w:val="20"/>
        </w:rPr>
      </w:pPr>
      <w:r w:rsidRPr="00001437">
        <w:rPr>
          <w:rFonts w:ascii="Palatino" w:eastAsia="Times" w:hAnsi="Palatino" w:cs="Times New Roman"/>
          <w:color w:val="FF0000"/>
          <w:szCs w:val="20"/>
        </w:rPr>
        <w:t>***</w:t>
      </w:r>
      <w:r w:rsidRPr="00001437">
        <w:rPr>
          <w:rFonts w:ascii="Palatino" w:eastAsia="Times" w:hAnsi="Palatino" w:cs="Times New Roman"/>
          <w:szCs w:val="20"/>
        </w:rPr>
        <w:t>When creating a point mutation,</w:t>
      </w:r>
      <w:r w:rsidRPr="00001437">
        <w:rPr>
          <w:rFonts w:ascii="Palatino" w:eastAsia="Times" w:hAnsi="Palatino" w:cs="Times New Roman"/>
          <w:b/>
          <w:szCs w:val="20"/>
        </w:rPr>
        <w:t xml:space="preserve"> </w:t>
      </w:r>
      <w:r w:rsidRPr="00001437">
        <w:rPr>
          <w:rFonts w:ascii="Palatino" w:eastAsia="Times" w:hAnsi="Palatino" w:cs="Times New Roman"/>
          <w:szCs w:val="20"/>
        </w:rPr>
        <w:t xml:space="preserve">resuspend the oligos to 1 </w:t>
      </w:r>
      <w:r w:rsidRPr="00001437">
        <w:rPr>
          <w:rFonts w:ascii="Palatino" w:eastAsia="Times" w:hAnsi="Palatino" w:cs="Times New Roman"/>
          <w:szCs w:val="20"/>
        </w:rPr>
        <w:sym w:font="Symbol" w:char="F06D"/>
      </w:r>
      <w:r w:rsidRPr="00001437">
        <w:rPr>
          <w:rFonts w:ascii="Palatino" w:eastAsia="Times" w:hAnsi="Palatino" w:cs="Times New Roman"/>
          <w:szCs w:val="20"/>
        </w:rPr>
        <w:t>g/</w:t>
      </w:r>
      <w:r w:rsidRPr="00001437">
        <w:rPr>
          <w:rFonts w:ascii="Palatino" w:eastAsia="Times" w:hAnsi="Palatino" w:cs="Times New Roman"/>
          <w:szCs w:val="20"/>
        </w:rPr>
        <w:sym w:font="Symbol" w:char="F06D"/>
      </w:r>
      <w:r w:rsidRPr="00001437">
        <w:rPr>
          <w:rFonts w:ascii="Palatino" w:eastAsia="Times" w:hAnsi="Palatino" w:cs="Times New Roman"/>
          <w:szCs w:val="20"/>
        </w:rPr>
        <w:t>l and dilute to 200 ng/</w:t>
      </w:r>
      <w:r w:rsidRPr="00001437">
        <w:rPr>
          <w:rFonts w:ascii="Palatino" w:eastAsia="Times" w:hAnsi="Palatino" w:cs="Times New Roman"/>
          <w:szCs w:val="20"/>
        </w:rPr>
        <w:sym w:font="Symbol" w:char="F06D"/>
      </w:r>
      <w:r w:rsidRPr="00001437">
        <w:rPr>
          <w:rFonts w:ascii="Palatino" w:eastAsia="Times" w:hAnsi="Palatino" w:cs="Times New Roman"/>
          <w:szCs w:val="20"/>
        </w:rPr>
        <w:t xml:space="preserve">l in </w:t>
      </w:r>
      <w:r w:rsidRPr="00001437">
        <w:rPr>
          <w:rFonts w:ascii="Palatino" w:eastAsia="Times" w:hAnsi="Palatino" w:cs="Times New Roman"/>
          <w:szCs w:val="20"/>
          <w:u w:val="single"/>
        </w:rPr>
        <w:t>dH</w:t>
      </w:r>
      <w:r w:rsidRPr="00001437">
        <w:rPr>
          <w:rFonts w:ascii="Palatino" w:eastAsia="Times" w:hAnsi="Palatino" w:cs="Times New Roman"/>
          <w:szCs w:val="20"/>
          <w:u w:val="single"/>
          <w:vertAlign w:val="subscript"/>
        </w:rPr>
        <w:t>2</w:t>
      </w:r>
      <w:r w:rsidRPr="00001437">
        <w:rPr>
          <w:rFonts w:ascii="Palatino" w:eastAsia="Times" w:hAnsi="Palatino" w:cs="Times New Roman"/>
          <w:szCs w:val="20"/>
          <w:u w:val="single"/>
        </w:rPr>
        <w:t>O</w:t>
      </w:r>
      <w:r w:rsidRPr="00001437">
        <w:rPr>
          <w:rFonts w:ascii="Palatino" w:eastAsia="Times" w:hAnsi="Palatino" w:cs="Times New Roman"/>
          <w:szCs w:val="20"/>
        </w:rPr>
        <w:t xml:space="preserve"> for transformations; transform 1 </w:t>
      </w:r>
      <w:r w:rsidRPr="00001437">
        <w:rPr>
          <w:rFonts w:ascii="Palatino" w:eastAsia="Times" w:hAnsi="Palatino" w:cs="Times New Roman"/>
          <w:szCs w:val="20"/>
        </w:rPr>
        <w:sym w:font="Symbol" w:char="F06D"/>
      </w:r>
      <w:r w:rsidRPr="00001437">
        <w:rPr>
          <w:rFonts w:ascii="Palatino" w:eastAsia="Times" w:hAnsi="Palatino" w:cs="Times New Roman"/>
          <w:szCs w:val="20"/>
        </w:rPr>
        <w:t>l of each oligo. These do not have to be annealed prior to transformation.</w:t>
      </w:r>
    </w:p>
    <w:p w:rsidR="00001437" w:rsidRPr="00001437" w:rsidRDefault="00001437" w:rsidP="00001437">
      <w:pPr>
        <w:spacing w:after="80" w:line="240" w:lineRule="auto"/>
        <w:rPr>
          <w:rFonts w:ascii="Palatino" w:eastAsia="Times" w:hAnsi="Palatino" w:cs="Times New Roman"/>
          <w:szCs w:val="20"/>
        </w:rPr>
      </w:pPr>
    </w:p>
    <w:p w:rsidR="00001437" w:rsidRPr="00001437" w:rsidRDefault="00001437" w:rsidP="00001437">
      <w:pPr>
        <w:keepNext/>
        <w:spacing w:before="240" w:after="0" w:line="240" w:lineRule="auto"/>
        <w:ind w:left="720" w:firstLine="720"/>
        <w:outlineLvl w:val="1"/>
        <w:rPr>
          <w:rFonts w:ascii="Helvetica" w:eastAsia="Times" w:hAnsi="Helvetica" w:cs="Times New Roman"/>
          <w:b/>
          <w:sz w:val="24"/>
          <w:szCs w:val="28"/>
        </w:rPr>
      </w:pPr>
      <w:r w:rsidRPr="00001437">
        <w:rPr>
          <w:rFonts w:ascii="Helvetica" w:eastAsia="Times" w:hAnsi="Helvetica" w:cs="Times New Roman"/>
          <w:b/>
          <w:sz w:val="24"/>
          <w:szCs w:val="28"/>
        </w:rPr>
        <w:t>Figure 1:  Construction of a deletion substrate by PCR.</w:t>
      </w:r>
    </w:p>
    <w:p w:rsidR="00001437" w:rsidRPr="00001437" w:rsidRDefault="00001437" w:rsidP="00001437">
      <w:pPr>
        <w:spacing w:after="0" w:line="240" w:lineRule="auto"/>
        <w:rPr>
          <w:rFonts w:ascii="Palatino" w:eastAsia="Times" w:hAnsi="Palatino" w:cs="Times New Roman"/>
          <w:szCs w:val="20"/>
        </w:rPr>
      </w:pPr>
      <w:r>
        <w:rPr>
          <w:rFonts w:ascii="Helvetica" w:eastAsia="Times" w:hAnsi="Helvetica" w:cs="Times New Roman"/>
          <w:i/>
          <w:noProof/>
          <w:sz w:val="24"/>
          <w:szCs w:val="20"/>
        </w:rPr>
        <w:drawing>
          <wp:anchor distT="0" distB="0" distL="114300" distR="114300" simplePos="0" relativeHeight="251659264" behindDoc="0" locked="0" layoutInCell="1" allowOverlap="1">
            <wp:simplePos x="0" y="0"/>
            <wp:positionH relativeFrom="column">
              <wp:posOffset>165735</wp:posOffset>
            </wp:positionH>
            <wp:positionV relativeFrom="paragraph">
              <wp:posOffset>101600</wp:posOffset>
            </wp:positionV>
            <wp:extent cx="5600700" cy="2496820"/>
            <wp:effectExtent l="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0700" cy="249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437">
        <w:rPr>
          <w:rFonts w:ascii="Palatino" w:eastAsia="Times" w:hAnsi="Palatino" w:cs="Times New Roman"/>
          <w:szCs w:val="20"/>
        </w:rPr>
        <w:br w:type="page"/>
      </w:r>
      <w:r w:rsidRPr="00001437">
        <w:rPr>
          <w:rFonts w:ascii="Palatino" w:eastAsia="Times" w:hAnsi="Palatino" w:cs="Times New Roman"/>
          <w:b/>
          <w:szCs w:val="20"/>
        </w:rPr>
        <w:lastRenderedPageBreak/>
        <w:t>Preparation of recombineering strain stocks and electrocompetent cell preparation of the</w:t>
      </w:r>
      <w:r w:rsidRPr="00001437">
        <w:rPr>
          <w:rFonts w:ascii="Palatino" w:eastAsia="Times" w:hAnsi="Palatino" w:cs="Times New Roman"/>
          <w:szCs w:val="20"/>
        </w:rPr>
        <w:t xml:space="preserve"> </w:t>
      </w:r>
      <w:r w:rsidRPr="00001437">
        <w:rPr>
          <w:rFonts w:ascii="Palatino" w:eastAsia="Times" w:hAnsi="Palatino" w:cs="Times New Roman"/>
          <w:b/>
          <w:szCs w:val="20"/>
        </w:rPr>
        <w:t>recombineering strain</w:t>
      </w:r>
      <w:r w:rsidRPr="00001437">
        <w:rPr>
          <w:rFonts w:ascii="Palatino" w:eastAsia="Times" w:hAnsi="Palatino" w:cs="Times New Roman"/>
          <w:szCs w:val="20"/>
        </w:rPr>
        <w:sym w:font="Symbol" w:char="F0AE"/>
      </w:r>
      <w:r w:rsidRPr="00001437">
        <w:rPr>
          <w:rFonts w:ascii="Palatino" w:eastAsia="Times" w:hAnsi="Palatino" w:cs="Times New Roman"/>
          <w:b/>
          <w:szCs w:val="20"/>
        </w:rPr>
        <w:t>mc</w:t>
      </w:r>
      <w:r w:rsidRPr="00001437">
        <w:rPr>
          <w:rFonts w:ascii="Palatino" w:eastAsia="Times" w:hAnsi="Palatino" w:cs="Times New Roman"/>
          <w:b/>
          <w:szCs w:val="20"/>
          <w:vertAlign w:val="superscript"/>
        </w:rPr>
        <w:t>2</w:t>
      </w:r>
      <w:r w:rsidRPr="00001437">
        <w:rPr>
          <w:rFonts w:ascii="Palatino" w:eastAsia="Times" w:hAnsi="Palatino" w:cs="Times New Roman"/>
          <w:b/>
          <w:szCs w:val="20"/>
        </w:rPr>
        <w:t>155:pJV53:</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Transform plasmid pJV53 into </w:t>
      </w:r>
      <w:r w:rsidRPr="00001437">
        <w:rPr>
          <w:rFonts w:ascii="Palatino" w:eastAsia="Times" w:hAnsi="Palatino" w:cs="Times New Roman"/>
          <w:i/>
          <w:szCs w:val="20"/>
        </w:rPr>
        <w:t>E. coli</w:t>
      </w:r>
      <w:r w:rsidRPr="00001437">
        <w:rPr>
          <w:rFonts w:ascii="Palatino" w:eastAsia="Times" w:hAnsi="Palatino" w:cs="Times New Roman"/>
          <w:szCs w:val="20"/>
        </w:rPr>
        <w:t xml:space="preserve"> DH5</w:t>
      </w:r>
      <w:r w:rsidRPr="00001437">
        <w:rPr>
          <w:rFonts w:ascii="Palatino" w:eastAsia="Times" w:hAnsi="Palatino" w:cs="Times New Roman"/>
          <w:szCs w:val="20"/>
        </w:rPr>
        <w:sym w:font="Symbol" w:char="F061"/>
      </w:r>
      <w:r w:rsidRPr="00001437">
        <w:rPr>
          <w:rFonts w:ascii="Palatino" w:eastAsia="Times" w:hAnsi="Palatino" w:cs="Times New Roman"/>
          <w:szCs w:val="20"/>
        </w:rPr>
        <w:t xml:space="preserve"> for plasmid preparation and maintenance, selecting for kanamycin resistant transformants.</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Mini-prep the plasmid, and transform pJV53 DNA into electrocompetent </w:t>
      </w:r>
      <w:r w:rsidRPr="00001437">
        <w:rPr>
          <w:rFonts w:ascii="Palatino" w:eastAsia="Times" w:hAnsi="Palatino" w:cs="Times New Roman"/>
          <w:i/>
          <w:szCs w:val="20"/>
        </w:rPr>
        <w:t xml:space="preserve">M. smegmatis </w:t>
      </w:r>
      <w:r w:rsidRPr="00001437">
        <w:rPr>
          <w:rFonts w:ascii="Palatino" w:eastAsia="Times" w:hAnsi="Palatino" w:cs="Times New Roman"/>
          <w:szCs w:val="20"/>
        </w:rPr>
        <w:t>cells</w:t>
      </w:r>
      <w:r w:rsidRPr="00001437">
        <w:rPr>
          <w:rFonts w:ascii="Palatino" w:eastAsia="Times" w:hAnsi="Palatino" w:cs="Times New Roman"/>
          <w:color w:val="FF0000"/>
          <w:szCs w:val="20"/>
        </w:rPr>
        <w:t>*</w:t>
      </w:r>
      <w:r w:rsidRPr="00001437">
        <w:rPr>
          <w:rFonts w:ascii="Palatino" w:eastAsia="Times" w:hAnsi="Palatino" w:cs="Times New Roman"/>
          <w:szCs w:val="20"/>
        </w:rPr>
        <w:t xml:space="preserve"> by electroporation, selecting for kanamycin resistant transformants.</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Grow up a small culture of the recombineering strain (mc</w:t>
      </w:r>
      <w:r w:rsidRPr="00001437">
        <w:rPr>
          <w:rFonts w:ascii="Palatino" w:eastAsia="Times" w:hAnsi="Palatino" w:cs="Times New Roman"/>
          <w:szCs w:val="20"/>
          <w:vertAlign w:val="superscript"/>
        </w:rPr>
        <w:t>2</w:t>
      </w:r>
      <w:r w:rsidRPr="00001437">
        <w:rPr>
          <w:rFonts w:ascii="Palatino" w:eastAsia="Times" w:hAnsi="Palatino" w:cs="Times New Roman"/>
          <w:szCs w:val="20"/>
        </w:rPr>
        <w:t xml:space="preserve">155:pJV53) in 7H9 medium with 10% ADC, 0.05% Tween 80 and KAN ( 20 </w:t>
      </w:r>
      <w:r w:rsidRPr="00001437">
        <w:rPr>
          <w:rFonts w:ascii="Palatino" w:eastAsia="Times" w:hAnsi="Palatino" w:cs="Times New Roman"/>
          <w:szCs w:val="20"/>
        </w:rPr>
        <w:sym w:font="Symbol" w:char="F06D"/>
      </w:r>
      <w:r w:rsidRPr="00001437">
        <w:rPr>
          <w:rFonts w:ascii="Palatino" w:eastAsia="Times" w:hAnsi="Palatino" w:cs="Times New Roman"/>
          <w:szCs w:val="20"/>
        </w:rPr>
        <w:t>g/ml), and freeze down aliquots of this strain in 20% glycerol for future use.</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Prepare electrocompetent cells as described below: </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It is </w:t>
      </w:r>
      <w:r w:rsidRPr="00001437">
        <w:rPr>
          <w:rFonts w:ascii="Palatino" w:eastAsia="Times" w:hAnsi="Palatino" w:cs="Times New Roman"/>
          <w:b/>
          <w:szCs w:val="20"/>
        </w:rPr>
        <w:t>VERY IMPORTANT</w:t>
      </w:r>
      <w:r w:rsidRPr="00001437">
        <w:rPr>
          <w:rFonts w:ascii="Palatino" w:eastAsia="Times" w:hAnsi="Palatino" w:cs="Times New Roman"/>
          <w:szCs w:val="20"/>
        </w:rPr>
        <w:t xml:space="preserve"> that the cells are prepared on ice, centrifuged at 4</w:t>
      </w:r>
      <w:r w:rsidRPr="00001437">
        <w:rPr>
          <w:rFonts w:ascii="Palatino" w:eastAsia="Times" w:hAnsi="Palatino" w:cs="Times New Roman"/>
          <w:szCs w:val="20"/>
        </w:rPr>
        <w:sym w:font="Symbol" w:char="F0B0"/>
      </w:r>
      <w:r w:rsidRPr="00001437">
        <w:rPr>
          <w:rFonts w:ascii="Palatino" w:eastAsia="Times" w:hAnsi="Palatino" w:cs="Times New Roman"/>
          <w:szCs w:val="20"/>
        </w:rPr>
        <w:t xml:space="preserve">C, and the 10% glycerol solution is </w:t>
      </w:r>
      <w:r w:rsidRPr="00001437">
        <w:rPr>
          <w:rFonts w:ascii="Palatino" w:eastAsia="Times" w:hAnsi="Palatino" w:cs="Times New Roman"/>
          <w:b/>
          <w:szCs w:val="20"/>
        </w:rPr>
        <w:t>ice-cold</w:t>
      </w:r>
      <w:r w:rsidRPr="00001437">
        <w:rPr>
          <w:rFonts w:ascii="Palatino" w:eastAsia="Times" w:hAnsi="Palatino" w:cs="Times New Roman"/>
          <w:szCs w:val="20"/>
        </w:rPr>
        <w:t>. Any volume of cells can be prepared; 100 ml yields approximately 40 aliquots of competent cells.</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Grow a ~3 ml culture of the recombineering strain (pJV53) in 7H9 medium with 10% ADC, 0.05% Tween 80 and KAN ( 20 </w:t>
      </w:r>
      <w:r w:rsidRPr="00001437">
        <w:rPr>
          <w:rFonts w:ascii="Palatino" w:eastAsia="Times" w:hAnsi="Palatino" w:cs="Times New Roman"/>
          <w:szCs w:val="20"/>
        </w:rPr>
        <w:sym w:font="Symbol" w:char="F06D"/>
      </w:r>
      <w:r w:rsidRPr="00001437">
        <w:rPr>
          <w:rFonts w:ascii="Palatino" w:eastAsia="Times" w:hAnsi="Palatino" w:cs="Times New Roman"/>
          <w:szCs w:val="20"/>
        </w:rPr>
        <w:t>g/ml) to saturation (~2 days).</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Inoculate 100 ml 7H9 induction medium (7H9/KAN/Tween/0.2% succinate/1 mM CaCl</w:t>
      </w:r>
      <w:r w:rsidRPr="00001437">
        <w:rPr>
          <w:rFonts w:ascii="Palatino" w:eastAsia="Times" w:hAnsi="Palatino" w:cs="Times New Roman"/>
          <w:szCs w:val="20"/>
          <w:vertAlign w:val="subscript"/>
        </w:rPr>
        <w:t>2</w:t>
      </w:r>
      <w:r w:rsidRPr="00001437">
        <w:rPr>
          <w:rFonts w:ascii="Palatino" w:eastAsia="Times" w:hAnsi="Palatino" w:cs="Times New Roman"/>
          <w:szCs w:val="20"/>
        </w:rPr>
        <w:t>) to an OD</w:t>
      </w:r>
      <w:r w:rsidRPr="00001437">
        <w:rPr>
          <w:rFonts w:ascii="Palatino" w:eastAsia="Times" w:hAnsi="Palatino" w:cs="Times New Roman"/>
          <w:szCs w:val="20"/>
          <w:vertAlign w:val="subscript"/>
        </w:rPr>
        <w:t>600</w:t>
      </w:r>
      <w:r w:rsidRPr="00001437">
        <w:rPr>
          <w:rFonts w:ascii="Palatino" w:eastAsia="Times" w:hAnsi="Palatino" w:cs="Times New Roman"/>
          <w:szCs w:val="20"/>
        </w:rPr>
        <w:t xml:space="preserve"> ~0.02 and incubate shaking overnight @ 37</w:t>
      </w:r>
      <w:r w:rsidRPr="00001437">
        <w:rPr>
          <w:rFonts w:ascii="Palatino" w:eastAsia="Times" w:hAnsi="Palatino" w:cs="Times New Roman"/>
          <w:szCs w:val="20"/>
        </w:rPr>
        <w:sym w:font="Symbol" w:char="F0B0"/>
      </w:r>
      <w:r w:rsidRPr="00001437">
        <w:rPr>
          <w:rFonts w:ascii="Palatino" w:eastAsia="Times" w:hAnsi="Palatino" w:cs="Times New Roman"/>
          <w:szCs w:val="20"/>
        </w:rPr>
        <w:t xml:space="preserve">C </w:t>
      </w:r>
      <w:r w:rsidRPr="00001437">
        <w:rPr>
          <w:rFonts w:ascii="Palatino" w:eastAsia="Times" w:hAnsi="Palatino" w:cs="Times New Roman"/>
          <w:b/>
          <w:szCs w:val="20"/>
        </w:rPr>
        <w:t>(No ADC).</w:t>
      </w:r>
    </w:p>
    <w:p w:rsidR="00001437" w:rsidRPr="00001437" w:rsidRDefault="00001437" w:rsidP="00001437">
      <w:pPr>
        <w:numPr>
          <w:ilvl w:val="2"/>
          <w:numId w:val="3"/>
        </w:numPr>
        <w:spacing w:after="80" w:line="240" w:lineRule="auto"/>
        <w:rPr>
          <w:rFonts w:ascii="Palatino" w:eastAsia="Times" w:hAnsi="Palatino" w:cs="Times New Roman"/>
          <w:b/>
          <w:szCs w:val="20"/>
        </w:rPr>
      </w:pPr>
      <w:r w:rsidRPr="00001437">
        <w:rPr>
          <w:rFonts w:ascii="Palatino" w:eastAsia="Times" w:hAnsi="Palatino" w:cs="Times New Roman"/>
          <w:szCs w:val="20"/>
        </w:rPr>
        <w:t>You may inoculate 1 or 2 different ODs to ensure cultures do not overgrow.</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When culture reaches OD</w:t>
      </w:r>
      <w:r w:rsidRPr="00001437">
        <w:rPr>
          <w:rFonts w:ascii="Palatino" w:eastAsia="Times" w:hAnsi="Palatino" w:cs="Times New Roman"/>
          <w:szCs w:val="20"/>
          <w:vertAlign w:val="subscript"/>
        </w:rPr>
        <w:t>600</w:t>
      </w:r>
      <w:r w:rsidRPr="00001437">
        <w:rPr>
          <w:rFonts w:ascii="Palatino" w:eastAsia="Times" w:hAnsi="Palatino" w:cs="Times New Roman"/>
          <w:szCs w:val="20"/>
        </w:rPr>
        <w:t xml:space="preserve"> of ~0.4, add acetamide to a final concentration of 0.2% and incubate shaking @ 37</w:t>
      </w:r>
      <w:r w:rsidRPr="00001437">
        <w:rPr>
          <w:rFonts w:ascii="Palatino" w:eastAsia="Times" w:hAnsi="Palatino" w:cs="Times New Roman"/>
          <w:szCs w:val="20"/>
        </w:rPr>
        <w:sym w:font="Symbol" w:char="F0B0"/>
      </w:r>
      <w:r w:rsidRPr="00001437">
        <w:rPr>
          <w:rFonts w:ascii="Palatino" w:eastAsia="Times" w:hAnsi="Palatino" w:cs="Times New Roman"/>
          <w:szCs w:val="20"/>
        </w:rPr>
        <w:t xml:space="preserve">C for </w:t>
      </w:r>
      <w:r w:rsidRPr="00001437">
        <w:rPr>
          <w:rFonts w:ascii="Palatino" w:eastAsia="Times" w:hAnsi="Palatino" w:cs="Times New Roman"/>
          <w:b/>
          <w:szCs w:val="20"/>
        </w:rPr>
        <w:t>3 hr.</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Divide culture into 4 sterile tubes (25 ml each) and place cells on ice for 30 min–2 hr.</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Centrifuge and pellet cells at 5000 RPM for 10 min.</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Wash cells with 1/2 vol. (~12.5 ml per tube, 50 ml total) 10% sterile ice-cold glycerol.</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Pipette up and down until the clumps of cells are dispersed.</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Pellet cells as before; wash with 1/2 vol. (~12.5 ml per tube, 50 ml total) 10% sterile ice-cold glycerol. Combine cells into 2 tubes (~25 ml each).</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Pellet cells as before; wash with 1/4 vol. (~12.5 ml per tube, ~25 ml total) 10% sterile ice-cold glycerol.</w:t>
      </w: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Pellet cells as before; resuspend in ~1/20 vol (4-5 ml </w:t>
      </w:r>
      <w:r w:rsidRPr="00001437">
        <w:rPr>
          <w:rFonts w:ascii="Palatino" w:eastAsia="Times" w:hAnsi="Palatino" w:cs="Times New Roman"/>
          <w:b/>
          <w:szCs w:val="20"/>
        </w:rPr>
        <w:t>total</w:t>
      </w:r>
      <w:r w:rsidRPr="00001437">
        <w:rPr>
          <w:rFonts w:ascii="Palatino" w:eastAsia="Times" w:hAnsi="Palatino" w:cs="Times New Roman"/>
          <w:szCs w:val="20"/>
        </w:rPr>
        <w:t>) 10% sterile ice-cold glycerol.</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The cells should not be thick or yellowish, but they should not be too dilute either. If unsure, error on the side of ‘too thick’ as they can be diluted later.</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If the time-constants from the transformation are consistently low (&lt;18 ms), this is an indication that the cells are too thick.</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If the cells are too thin, the time constants will be good (19-22 ms), but the number of plaques obtained will be low (&lt;100 plaques from 150 ng phage DNA).</w:t>
      </w:r>
    </w:p>
    <w:p w:rsidR="00734910" w:rsidRDefault="00734910" w:rsidP="00734910">
      <w:pPr>
        <w:spacing w:after="80" w:line="240" w:lineRule="auto"/>
        <w:ind w:left="1080"/>
        <w:rPr>
          <w:rFonts w:ascii="Palatino" w:eastAsia="Times" w:hAnsi="Palatino" w:cs="Times New Roman"/>
          <w:szCs w:val="20"/>
        </w:rPr>
      </w:pPr>
    </w:p>
    <w:p w:rsidR="00734910" w:rsidRDefault="00734910" w:rsidP="00734910">
      <w:pPr>
        <w:spacing w:after="80" w:line="240" w:lineRule="auto"/>
        <w:ind w:left="720"/>
        <w:rPr>
          <w:rFonts w:ascii="Palatino" w:eastAsia="Times" w:hAnsi="Palatino" w:cs="Times New Roman"/>
          <w:szCs w:val="20"/>
        </w:rPr>
      </w:pPr>
    </w:p>
    <w:p w:rsidR="00001437" w:rsidRPr="00001437" w:rsidRDefault="00001437" w:rsidP="00001437">
      <w:pPr>
        <w:numPr>
          <w:ilvl w:val="1"/>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Aliquot 110 </w:t>
      </w:r>
      <w:r w:rsidRPr="00001437">
        <w:rPr>
          <w:rFonts w:ascii="Palatino" w:eastAsia="Times" w:hAnsi="Palatino" w:cs="Times New Roman"/>
          <w:szCs w:val="20"/>
        </w:rPr>
        <w:sym w:font="Symbol" w:char="F06D"/>
      </w:r>
      <w:r w:rsidRPr="00001437">
        <w:rPr>
          <w:rFonts w:ascii="Palatino" w:eastAsia="Times" w:hAnsi="Palatino" w:cs="Times New Roman"/>
          <w:szCs w:val="20"/>
        </w:rPr>
        <w:t>l cells into chilled 1.5 ml microcentrifuge tubes.</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lastRenderedPageBreak/>
        <w:t xml:space="preserve">Cells can be stored in larger aliquots (e.g. 220 </w:t>
      </w:r>
      <w:r w:rsidRPr="00001437">
        <w:rPr>
          <w:rFonts w:ascii="Palatino" w:eastAsia="Times" w:hAnsi="Palatino" w:cs="Times New Roman"/>
          <w:szCs w:val="20"/>
        </w:rPr>
        <w:sym w:font="Symbol" w:char="F06D"/>
      </w:r>
      <w:r w:rsidRPr="00001437">
        <w:rPr>
          <w:rFonts w:ascii="Palatino" w:eastAsia="Times" w:hAnsi="Palatino" w:cs="Times New Roman"/>
          <w:szCs w:val="20"/>
        </w:rPr>
        <w:t xml:space="preserve">l = 2 rxns or 440 </w:t>
      </w:r>
      <w:r w:rsidRPr="00001437">
        <w:rPr>
          <w:rFonts w:ascii="Palatino" w:eastAsia="Times" w:hAnsi="Palatino" w:cs="Times New Roman"/>
          <w:szCs w:val="20"/>
        </w:rPr>
        <w:sym w:font="Symbol" w:char="F06D"/>
      </w:r>
      <w:r w:rsidRPr="00001437">
        <w:rPr>
          <w:rFonts w:ascii="Palatino" w:eastAsia="Times" w:hAnsi="Palatino" w:cs="Times New Roman"/>
          <w:szCs w:val="20"/>
        </w:rPr>
        <w:t>l = 4 rxns per tube) and split prior to the addition of DNA and electroporation.</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Freeze on dry ice and store at -80</w:t>
      </w:r>
      <w:r w:rsidRPr="00001437">
        <w:rPr>
          <w:rFonts w:ascii="Palatino" w:eastAsia="Times" w:hAnsi="Palatino" w:cs="Times New Roman"/>
          <w:szCs w:val="20"/>
        </w:rPr>
        <w:sym w:font="Symbol" w:char="F0B0"/>
      </w:r>
      <w:r w:rsidRPr="00001437">
        <w:rPr>
          <w:rFonts w:ascii="Palatino" w:eastAsia="Times" w:hAnsi="Palatino" w:cs="Times New Roman"/>
          <w:szCs w:val="20"/>
        </w:rPr>
        <w:t>C; thaw on ice when ready to use.</w:t>
      </w:r>
    </w:p>
    <w:p w:rsidR="00001437" w:rsidRDefault="00001437" w:rsidP="00001437">
      <w:pPr>
        <w:spacing w:after="80" w:line="240" w:lineRule="auto"/>
        <w:rPr>
          <w:rFonts w:ascii="Palatino" w:eastAsia="Times" w:hAnsi="Palatino" w:cs="Times New Roman"/>
          <w:szCs w:val="20"/>
        </w:rPr>
      </w:pPr>
      <w:r w:rsidRPr="00001437">
        <w:rPr>
          <w:rFonts w:ascii="Palatino" w:eastAsia="Times" w:hAnsi="Palatino" w:cs="Times New Roman"/>
          <w:color w:val="FF0000"/>
          <w:szCs w:val="20"/>
        </w:rPr>
        <w:t>*</w:t>
      </w:r>
      <w:r w:rsidRPr="00001437">
        <w:rPr>
          <w:rFonts w:ascii="Palatino" w:eastAsia="Times" w:hAnsi="Palatino" w:cs="Times New Roman"/>
          <w:szCs w:val="20"/>
        </w:rPr>
        <w:t xml:space="preserve">To make electrocompetent cells of </w:t>
      </w:r>
      <w:r w:rsidRPr="00001437">
        <w:rPr>
          <w:rFonts w:ascii="Palatino" w:eastAsia="Times" w:hAnsi="Palatino" w:cs="Times New Roman"/>
          <w:b/>
          <w:szCs w:val="20"/>
        </w:rPr>
        <w:t>WT</w:t>
      </w:r>
      <w:r w:rsidRPr="00001437">
        <w:rPr>
          <w:rFonts w:ascii="Palatino" w:eastAsia="Times" w:hAnsi="Palatino" w:cs="Times New Roman"/>
          <w:szCs w:val="20"/>
        </w:rPr>
        <w:t xml:space="preserve"> </w:t>
      </w:r>
      <w:r w:rsidRPr="00001437">
        <w:rPr>
          <w:rFonts w:ascii="Palatino" w:eastAsia="Times" w:hAnsi="Palatino" w:cs="Times New Roman"/>
          <w:i/>
          <w:szCs w:val="20"/>
        </w:rPr>
        <w:t>M. smegmatis</w:t>
      </w:r>
      <w:r w:rsidRPr="00001437">
        <w:rPr>
          <w:rFonts w:ascii="Palatino" w:eastAsia="Times" w:hAnsi="Palatino" w:cs="Times New Roman"/>
          <w:szCs w:val="20"/>
        </w:rPr>
        <w:t>, grow cells in standard media (with ADC &amp; Tween) to an OD</w:t>
      </w:r>
      <w:r w:rsidRPr="00001437">
        <w:rPr>
          <w:rFonts w:ascii="Palatino" w:eastAsia="Times" w:hAnsi="Palatino" w:cs="Times New Roman"/>
          <w:szCs w:val="20"/>
          <w:vertAlign w:val="subscript"/>
        </w:rPr>
        <w:t>600</w:t>
      </w:r>
      <w:r w:rsidRPr="00001437">
        <w:rPr>
          <w:rFonts w:ascii="Palatino" w:eastAsia="Times" w:hAnsi="Palatino" w:cs="Times New Roman"/>
          <w:szCs w:val="20"/>
        </w:rPr>
        <w:t xml:space="preserve"> of 0.8-1, and follow protocol outlined above, omitting the induction step. </w:t>
      </w:r>
    </w:p>
    <w:p w:rsidR="00734910" w:rsidRPr="00001437" w:rsidRDefault="00734910" w:rsidP="00001437">
      <w:pPr>
        <w:spacing w:after="80" w:line="240" w:lineRule="auto"/>
        <w:rPr>
          <w:rFonts w:ascii="Palatino" w:eastAsia="Times" w:hAnsi="Palatino" w:cs="Times New Roman"/>
          <w:szCs w:val="20"/>
        </w:rPr>
      </w:pPr>
    </w:p>
    <w:p w:rsidR="00001437" w:rsidRPr="00001437" w:rsidRDefault="00001437" w:rsidP="00001437">
      <w:pPr>
        <w:numPr>
          <w:ilvl w:val="0"/>
          <w:numId w:val="3"/>
        </w:numPr>
        <w:spacing w:after="80" w:line="240" w:lineRule="auto"/>
        <w:rPr>
          <w:rFonts w:ascii="Palatino" w:eastAsia="Times" w:hAnsi="Palatino" w:cs="Times New Roman"/>
          <w:b/>
          <w:szCs w:val="20"/>
        </w:rPr>
      </w:pPr>
      <w:r w:rsidRPr="00001437">
        <w:rPr>
          <w:rFonts w:ascii="Palatino" w:eastAsia="Times" w:hAnsi="Palatino" w:cs="Times New Roman"/>
          <w:b/>
          <w:szCs w:val="20"/>
        </w:rPr>
        <w:t>Transformation (See also Figure 2):</w:t>
      </w:r>
    </w:p>
    <w:p w:rsidR="00001437" w:rsidRPr="00001437" w:rsidRDefault="00001437" w:rsidP="00001437">
      <w:pPr>
        <w:numPr>
          <w:ilvl w:val="1"/>
          <w:numId w:val="3"/>
        </w:numPr>
        <w:tabs>
          <w:tab w:val="num" w:pos="1800"/>
        </w:tabs>
        <w:spacing w:after="80" w:line="240" w:lineRule="auto"/>
        <w:rPr>
          <w:rFonts w:ascii="Palatino" w:eastAsia="Times" w:hAnsi="Palatino" w:cs="Times New Roman"/>
          <w:szCs w:val="20"/>
        </w:rPr>
      </w:pPr>
      <w:r w:rsidRPr="00001437">
        <w:rPr>
          <w:rFonts w:ascii="Palatino" w:eastAsia="Times" w:hAnsi="Palatino" w:cs="Times New Roman"/>
          <w:szCs w:val="20"/>
        </w:rPr>
        <w:t xml:space="preserve">Place tubes of cells on ice, ~100 </w:t>
      </w:r>
      <w:r w:rsidRPr="00001437">
        <w:rPr>
          <w:rFonts w:ascii="Palatino" w:eastAsia="Times" w:hAnsi="Palatino" w:cs="Times New Roman"/>
          <w:szCs w:val="20"/>
        </w:rPr>
        <w:sym w:font="Symbol" w:char="F06D"/>
      </w:r>
      <w:r w:rsidRPr="00001437">
        <w:rPr>
          <w:rFonts w:ascii="Palatino" w:eastAsia="Times" w:hAnsi="Palatino" w:cs="Times New Roman"/>
          <w:szCs w:val="20"/>
        </w:rPr>
        <w:t>l cells per transformation and thaw for ~10 minutes.</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If frozen aliquots contain cells for multiple reactions, chill 1 fresh microcentrifuge tube for each transformation, and aliquot 100 </w:t>
      </w:r>
      <w:r w:rsidRPr="00001437">
        <w:rPr>
          <w:rFonts w:ascii="Palatino" w:eastAsia="Times" w:hAnsi="Palatino" w:cs="Times New Roman"/>
          <w:szCs w:val="20"/>
        </w:rPr>
        <w:sym w:font="Symbol" w:char="F06D"/>
      </w:r>
      <w:r w:rsidRPr="00001437">
        <w:rPr>
          <w:rFonts w:ascii="Palatino" w:eastAsia="Times" w:hAnsi="Palatino" w:cs="Times New Roman"/>
          <w:szCs w:val="20"/>
        </w:rPr>
        <w:t xml:space="preserve">l per tube. </w:t>
      </w:r>
    </w:p>
    <w:p w:rsidR="00001437" w:rsidRPr="00001437" w:rsidRDefault="00001437" w:rsidP="00001437">
      <w:pPr>
        <w:numPr>
          <w:ilvl w:val="1"/>
          <w:numId w:val="3"/>
        </w:numPr>
        <w:tabs>
          <w:tab w:val="num" w:pos="1800"/>
        </w:tabs>
        <w:spacing w:after="80" w:line="240" w:lineRule="auto"/>
        <w:rPr>
          <w:rFonts w:ascii="Palatino" w:eastAsia="Times" w:hAnsi="Palatino" w:cs="Times New Roman"/>
          <w:szCs w:val="20"/>
        </w:rPr>
      </w:pPr>
      <w:r w:rsidRPr="00001437">
        <w:rPr>
          <w:rFonts w:ascii="Palatino" w:eastAsia="Times" w:hAnsi="Palatino" w:cs="Times New Roman"/>
          <w:szCs w:val="20"/>
        </w:rPr>
        <w:t xml:space="preserve">While (or before) cells are thawing, add 900 </w:t>
      </w:r>
      <w:r w:rsidRPr="00001437">
        <w:rPr>
          <w:rFonts w:ascii="Palatino" w:eastAsia="Times" w:hAnsi="Palatino" w:cs="Times New Roman"/>
          <w:szCs w:val="20"/>
        </w:rPr>
        <w:sym w:font="Symbol" w:char="F06D"/>
      </w:r>
      <w:r w:rsidRPr="00001437">
        <w:rPr>
          <w:rFonts w:ascii="Palatino" w:eastAsia="Times" w:hAnsi="Palatino" w:cs="Times New Roman"/>
          <w:szCs w:val="20"/>
        </w:rPr>
        <w:t>l 7H9/10% ADC/1 mM CaCl</w:t>
      </w:r>
      <w:r w:rsidRPr="00001437">
        <w:rPr>
          <w:rFonts w:ascii="Palatino" w:eastAsia="Times" w:hAnsi="Palatino" w:cs="Times New Roman"/>
          <w:szCs w:val="20"/>
          <w:vertAlign w:val="subscript"/>
        </w:rPr>
        <w:t>2</w:t>
      </w:r>
      <w:r w:rsidRPr="00001437">
        <w:rPr>
          <w:rFonts w:ascii="Palatino" w:eastAsia="Times" w:hAnsi="Palatino" w:cs="Times New Roman"/>
          <w:szCs w:val="20"/>
        </w:rPr>
        <w:t xml:space="preserve"> to sterile test tubes (one tube per transformation) and label.</w:t>
      </w:r>
    </w:p>
    <w:p w:rsidR="00001437" w:rsidRPr="00001437" w:rsidRDefault="00001437" w:rsidP="00001437">
      <w:pPr>
        <w:numPr>
          <w:ilvl w:val="1"/>
          <w:numId w:val="3"/>
        </w:numPr>
        <w:tabs>
          <w:tab w:val="num" w:pos="1800"/>
        </w:tabs>
        <w:spacing w:after="80" w:line="240" w:lineRule="auto"/>
        <w:rPr>
          <w:rFonts w:ascii="Palatino" w:eastAsia="Times" w:hAnsi="Palatino" w:cs="Times New Roman"/>
          <w:szCs w:val="20"/>
        </w:rPr>
      </w:pPr>
      <w:r w:rsidRPr="00001437">
        <w:rPr>
          <w:rFonts w:ascii="Palatino" w:eastAsia="Times" w:hAnsi="Palatino" w:cs="Times New Roman"/>
          <w:szCs w:val="20"/>
        </w:rPr>
        <w:t>Pipette DNA into cells and mix gently.</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Add 50-150 ng of phage DNA.</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Add 100-400 ng of 200 bp deletion substrate—no more than ~5 </w:t>
      </w:r>
      <w:r w:rsidRPr="00001437">
        <w:rPr>
          <w:rFonts w:ascii="Palatino" w:eastAsia="Times" w:hAnsi="Palatino" w:cs="Times New Roman"/>
          <w:szCs w:val="20"/>
        </w:rPr>
        <w:sym w:font="Symbol" w:char="F06D"/>
      </w:r>
      <w:r w:rsidRPr="00001437">
        <w:rPr>
          <w:rFonts w:ascii="Palatino" w:eastAsia="Times" w:hAnsi="Palatino" w:cs="Times New Roman"/>
          <w:szCs w:val="20"/>
        </w:rPr>
        <w:t>l.</w:t>
      </w:r>
    </w:p>
    <w:p w:rsidR="00001437" w:rsidRPr="00001437" w:rsidRDefault="00001437" w:rsidP="00001437">
      <w:pPr>
        <w:numPr>
          <w:ilvl w:val="1"/>
          <w:numId w:val="3"/>
        </w:numPr>
        <w:tabs>
          <w:tab w:val="num" w:pos="1800"/>
        </w:tabs>
        <w:spacing w:after="80" w:line="240" w:lineRule="auto"/>
        <w:rPr>
          <w:rFonts w:ascii="Palatino" w:eastAsia="Times" w:hAnsi="Palatino" w:cs="Times New Roman"/>
          <w:szCs w:val="20"/>
        </w:rPr>
      </w:pPr>
      <w:r w:rsidRPr="00001437">
        <w:rPr>
          <w:rFonts w:ascii="Palatino" w:eastAsia="Times" w:hAnsi="Palatino" w:cs="Times New Roman"/>
          <w:szCs w:val="20"/>
        </w:rPr>
        <w:t>Incubate on ice for ~10 min.</w:t>
      </w:r>
    </w:p>
    <w:p w:rsidR="00001437" w:rsidRPr="00001437" w:rsidRDefault="00001437" w:rsidP="00001437">
      <w:pPr>
        <w:numPr>
          <w:ilvl w:val="1"/>
          <w:numId w:val="3"/>
        </w:numPr>
        <w:tabs>
          <w:tab w:val="num" w:pos="1800"/>
        </w:tabs>
        <w:spacing w:after="80" w:line="240" w:lineRule="auto"/>
        <w:rPr>
          <w:rFonts w:ascii="Palatino" w:eastAsia="Times" w:hAnsi="Palatino" w:cs="Times New Roman"/>
          <w:szCs w:val="20"/>
        </w:rPr>
      </w:pPr>
      <w:r w:rsidRPr="00001437">
        <w:rPr>
          <w:rFonts w:ascii="Palatino" w:eastAsia="Times" w:hAnsi="Palatino" w:cs="Times New Roman"/>
          <w:szCs w:val="20"/>
        </w:rPr>
        <w:t>Pipette cells and DNA into chilled cuvette.</w:t>
      </w:r>
    </w:p>
    <w:p w:rsidR="00001437" w:rsidRPr="00001437" w:rsidRDefault="00001437" w:rsidP="00001437">
      <w:pPr>
        <w:numPr>
          <w:ilvl w:val="1"/>
          <w:numId w:val="3"/>
        </w:numPr>
        <w:tabs>
          <w:tab w:val="num" w:pos="1800"/>
        </w:tabs>
        <w:spacing w:after="80" w:line="240" w:lineRule="auto"/>
        <w:rPr>
          <w:rFonts w:ascii="Palatino" w:eastAsia="Times" w:hAnsi="Palatino" w:cs="Times New Roman"/>
          <w:szCs w:val="20"/>
        </w:rPr>
      </w:pPr>
      <w:r w:rsidRPr="00001437">
        <w:rPr>
          <w:rFonts w:ascii="Palatino" w:eastAsia="Times" w:hAnsi="Palatino" w:cs="Times New Roman"/>
          <w:szCs w:val="20"/>
        </w:rPr>
        <w:t>Wipe off cuvette well, and place in electroporator holder.</w:t>
      </w:r>
    </w:p>
    <w:p w:rsidR="00001437" w:rsidRPr="00001437" w:rsidRDefault="00001437" w:rsidP="00001437">
      <w:pPr>
        <w:numPr>
          <w:ilvl w:val="1"/>
          <w:numId w:val="3"/>
        </w:numPr>
        <w:tabs>
          <w:tab w:val="num" w:pos="1800"/>
        </w:tabs>
        <w:spacing w:after="80" w:line="240" w:lineRule="auto"/>
        <w:rPr>
          <w:rFonts w:ascii="Palatino" w:eastAsia="Times" w:hAnsi="Palatino" w:cs="Times New Roman"/>
          <w:szCs w:val="20"/>
        </w:rPr>
      </w:pPr>
      <w:r w:rsidRPr="00001437">
        <w:rPr>
          <w:rFonts w:ascii="Palatino" w:eastAsia="Times" w:hAnsi="Palatino" w:cs="Times New Roman"/>
          <w:szCs w:val="20"/>
        </w:rPr>
        <w:t xml:space="preserve">Electroporate (Set to 2.5 kV, 1000 </w:t>
      </w:r>
      <w:r w:rsidRPr="00001437">
        <w:rPr>
          <w:rFonts w:ascii="Palatino" w:eastAsia="Times" w:hAnsi="Palatino" w:cs="Times New Roman"/>
          <w:szCs w:val="20"/>
        </w:rPr>
        <w:sym w:font="Symbol" w:char="F057"/>
      </w:r>
      <w:r w:rsidRPr="00001437">
        <w:rPr>
          <w:rFonts w:ascii="Palatino" w:eastAsia="Times" w:hAnsi="Palatino" w:cs="Times New Roman"/>
          <w:szCs w:val="20"/>
        </w:rPr>
        <w:t xml:space="preserve">, 25 </w:t>
      </w:r>
      <w:r w:rsidRPr="00001437">
        <w:rPr>
          <w:rFonts w:ascii="Palatino" w:eastAsia="Times" w:hAnsi="Palatino" w:cs="Times New Roman"/>
          <w:szCs w:val="20"/>
        </w:rPr>
        <w:sym w:font="Symbol" w:char="F06D"/>
      </w:r>
      <w:r w:rsidRPr="00001437">
        <w:rPr>
          <w:rFonts w:ascii="Palatino" w:eastAsia="Times" w:hAnsi="Palatino" w:cs="Times New Roman"/>
          <w:szCs w:val="20"/>
        </w:rPr>
        <w:t>F).</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Push both buttons simultaneously and hold until beeping sound is heard.</w:t>
      </w:r>
    </w:p>
    <w:p w:rsidR="00001437" w:rsidRPr="00001437" w:rsidRDefault="00001437" w:rsidP="00001437">
      <w:pPr>
        <w:numPr>
          <w:ilvl w:val="2"/>
          <w:numId w:val="3"/>
        </w:numPr>
        <w:spacing w:after="80" w:line="240" w:lineRule="auto"/>
        <w:rPr>
          <w:rFonts w:ascii="Palatino" w:eastAsia="Times" w:hAnsi="Palatino" w:cs="Times New Roman"/>
          <w:color w:val="000000"/>
          <w:szCs w:val="20"/>
        </w:rPr>
      </w:pPr>
      <w:r w:rsidRPr="00001437">
        <w:rPr>
          <w:rFonts w:ascii="Palatino" w:eastAsia="Times" w:hAnsi="Palatino" w:cs="Times New Roman"/>
          <w:szCs w:val="20"/>
        </w:rPr>
        <w:t>Check time constant</w:t>
      </w:r>
      <w:r w:rsidRPr="00001437">
        <w:rPr>
          <w:rFonts w:ascii="Palatino" w:eastAsia="Times" w:hAnsi="Palatino" w:cs="Times New Roman"/>
          <w:szCs w:val="20"/>
        </w:rPr>
        <w:sym w:font="Symbol" w:char="F0AE"/>
      </w:r>
      <w:r w:rsidRPr="00001437">
        <w:rPr>
          <w:rFonts w:ascii="Palatino" w:eastAsia="Times" w:hAnsi="Palatino" w:cs="Times New Roman"/>
          <w:szCs w:val="20"/>
        </w:rPr>
        <w:t xml:space="preserve">should be </w:t>
      </w:r>
      <w:r w:rsidRPr="00001437">
        <w:rPr>
          <w:rFonts w:ascii="Palatino" w:eastAsia="Times" w:hAnsi="Palatino" w:cs="Times New Roman"/>
          <w:b/>
          <w:szCs w:val="20"/>
        </w:rPr>
        <w:t>&gt;18 ms,</w:t>
      </w:r>
      <w:r w:rsidRPr="00001437">
        <w:rPr>
          <w:rFonts w:ascii="Palatino" w:eastAsia="Times" w:hAnsi="Palatino" w:cs="Times New Roman"/>
          <w:szCs w:val="20"/>
        </w:rPr>
        <w:t xml:space="preserve"> and </w:t>
      </w:r>
      <w:r w:rsidRPr="00001437">
        <w:rPr>
          <w:rFonts w:ascii="Palatino" w:eastAsia="Times" w:hAnsi="Palatino" w:cs="Times New Roman"/>
          <w:b/>
          <w:szCs w:val="20"/>
        </w:rPr>
        <w:t xml:space="preserve">19-21 ms </w:t>
      </w:r>
      <w:r w:rsidRPr="00001437">
        <w:rPr>
          <w:rFonts w:ascii="Palatino" w:eastAsia="Times" w:hAnsi="Palatino" w:cs="Times New Roman"/>
          <w:szCs w:val="20"/>
        </w:rPr>
        <w:t>is best. Time constants &lt;18 ms will result in very few to no plaques.</w:t>
      </w:r>
    </w:p>
    <w:p w:rsidR="00001437" w:rsidRPr="00001437" w:rsidRDefault="00001437" w:rsidP="00001437">
      <w:pPr>
        <w:numPr>
          <w:ilvl w:val="2"/>
          <w:numId w:val="3"/>
        </w:numPr>
        <w:spacing w:after="80" w:line="240" w:lineRule="auto"/>
        <w:rPr>
          <w:rFonts w:ascii="Palatino" w:eastAsia="Times" w:hAnsi="Palatino" w:cs="Times New Roman"/>
          <w:color w:val="000000"/>
          <w:szCs w:val="20"/>
        </w:rPr>
      </w:pPr>
      <w:r w:rsidRPr="00001437">
        <w:rPr>
          <w:rFonts w:ascii="Palatino" w:eastAsia="Times" w:hAnsi="Palatino" w:cs="Times New Roman"/>
          <w:szCs w:val="20"/>
        </w:rPr>
        <w:t>If the machine arcs, you will hear a popping sound, and cells are likely dead. This transformation must be repeated.</w:t>
      </w:r>
    </w:p>
    <w:p w:rsidR="00001437" w:rsidRPr="00001437" w:rsidRDefault="00001437" w:rsidP="00001437">
      <w:pPr>
        <w:numPr>
          <w:ilvl w:val="1"/>
          <w:numId w:val="3"/>
        </w:numPr>
        <w:tabs>
          <w:tab w:val="num" w:pos="1800"/>
        </w:tabs>
        <w:spacing w:after="80" w:line="240" w:lineRule="auto"/>
        <w:rPr>
          <w:rFonts w:ascii="Palatino" w:eastAsia="Times" w:hAnsi="Palatino" w:cs="Times New Roman"/>
          <w:szCs w:val="20"/>
        </w:rPr>
      </w:pPr>
      <w:r w:rsidRPr="00001437">
        <w:rPr>
          <w:rFonts w:ascii="Palatino" w:eastAsia="Times" w:hAnsi="Palatino" w:cs="Times New Roman"/>
          <w:color w:val="000000"/>
          <w:szCs w:val="20"/>
        </w:rPr>
        <w:t xml:space="preserve">Using a Pasteur pipette, carefully remove some of the 900 </w:t>
      </w:r>
      <w:r w:rsidRPr="00001437">
        <w:rPr>
          <w:rFonts w:ascii="Palatino" w:eastAsia="Times" w:hAnsi="Palatino" w:cs="Times New Roman"/>
          <w:szCs w:val="20"/>
        </w:rPr>
        <w:sym w:font="Symbol" w:char="F06D"/>
      </w:r>
      <w:r w:rsidRPr="00001437">
        <w:rPr>
          <w:rFonts w:ascii="Palatino" w:eastAsia="Times" w:hAnsi="Palatino" w:cs="Times New Roman"/>
          <w:szCs w:val="20"/>
        </w:rPr>
        <w:t>l</w:t>
      </w:r>
      <w:r w:rsidRPr="00001437">
        <w:rPr>
          <w:rFonts w:ascii="Palatino" w:eastAsia="Times" w:hAnsi="Palatino" w:cs="Times New Roman"/>
          <w:color w:val="000000"/>
          <w:szCs w:val="20"/>
        </w:rPr>
        <w:t xml:space="preserve"> of media from one of the test tubes and add this to the cells in the cuvette; then pipette all of this back into the test tube.</w:t>
      </w:r>
    </w:p>
    <w:p w:rsidR="00001437" w:rsidRPr="00001437" w:rsidRDefault="00001437" w:rsidP="00001437">
      <w:pPr>
        <w:numPr>
          <w:ilvl w:val="1"/>
          <w:numId w:val="3"/>
        </w:numPr>
        <w:tabs>
          <w:tab w:val="num" w:pos="1800"/>
        </w:tabs>
        <w:spacing w:after="80" w:line="240" w:lineRule="auto"/>
        <w:rPr>
          <w:rFonts w:ascii="Palatino" w:eastAsia="Times" w:hAnsi="Palatino" w:cs="Times New Roman"/>
          <w:szCs w:val="20"/>
        </w:rPr>
      </w:pPr>
      <w:r w:rsidRPr="00001437">
        <w:rPr>
          <w:rFonts w:ascii="Palatino" w:eastAsia="Times" w:hAnsi="Palatino" w:cs="Times New Roman"/>
          <w:color w:val="000000"/>
          <w:szCs w:val="20"/>
        </w:rPr>
        <w:t>Incubate at  37</w:t>
      </w:r>
      <w:r w:rsidRPr="00001437">
        <w:rPr>
          <w:rFonts w:ascii="Palatino" w:eastAsia="Times" w:hAnsi="Palatino" w:cs="Times New Roman"/>
          <w:color w:val="000000"/>
          <w:szCs w:val="20"/>
        </w:rPr>
        <w:sym w:font="Symbol" w:char="F0B0"/>
      </w:r>
      <w:r w:rsidRPr="00001437">
        <w:rPr>
          <w:rFonts w:ascii="Palatino" w:eastAsia="Times" w:hAnsi="Palatino" w:cs="Times New Roman"/>
          <w:color w:val="000000"/>
          <w:szCs w:val="20"/>
        </w:rPr>
        <w:t>C for 30 min - 2 hr shaking at 250 rpm (Don’t leave longer as cells will lyse).</w:t>
      </w:r>
    </w:p>
    <w:p w:rsidR="00001437" w:rsidRPr="00001437" w:rsidRDefault="00001437" w:rsidP="00001437">
      <w:pPr>
        <w:numPr>
          <w:ilvl w:val="1"/>
          <w:numId w:val="3"/>
        </w:numPr>
        <w:tabs>
          <w:tab w:val="num" w:pos="1800"/>
        </w:tabs>
        <w:spacing w:after="80" w:line="240" w:lineRule="auto"/>
        <w:rPr>
          <w:rFonts w:ascii="Palatino" w:eastAsia="Times" w:hAnsi="Palatino" w:cs="Times New Roman"/>
          <w:szCs w:val="20"/>
        </w:rPr>
      </w:pPr>
      <w:r w:rsidRPr="00001437">
        <w:rPr>
          <w:rFonts w:ascii="Palatino" w:eastAsia="Times" w:hAnsi="Palatino" w:cs="Times New Roman"/>
          <w:color w:val="000000"/>
          <w:szCs w:val="20"/>
        </w:rPr>
        <w:t>Remove one 7H10 plate (ADC/</w:t>
      </w:r>
      <w:r w:rsidRPr="00001437">
        <w:rPr>
          <w:rFonts w:ascii="Palatino" w:eastAsia="Times" w:hAnsi="Palatino" w:cs="Times New Roman"/>
          <w:szCs w:val="20"/>
        </w:rPr>
        <w:t>CaCl</w:t>
      </w:r>
      <w:r w:rsidRPr="00001437">
        <w:rPr>
          <w:rFonts w:ascii="Palatino" w:eastAsia="Times" w:hAnsi="Palatino" w:cs="Times New Roman"/>
          <w:szCs w:val="20"/>
          <w:vertAlign w:val="subscript"/>
        </w:rPr>
        <w:t>2</w:t>
      </w:r>
      <w:r w:rsidRPr="00001437">
        <w:rPr>
          <w:rFonts w:ascii="Palatino" w:eastAsia="Times" w:hAnsi="Palatino" w:cs="Times New Roman"/>
          <w:szCs w:val="20"/>
        </w:rPr>
        <w:t>/CB/CHX)</w:t>
      </w:r>
      <w:r w:rsidRPr="00001437">
        <w:rPr>
          <w:rFonts w:ascii="Palatino" w:eastAsia="Times" w:hAnsi="Palatino" w:cs="Times New Roman"/>
          <w:color w:val="000000"/>
          <w:szCs w:val="20"/>
        </w:rPr>
        <w:t xml:space="preserve"> for each transformation from the refrigerator, warm to room temperature and label appropriately</w:t>
      </w:r>
    </w:p>
    <w:p w:rsidR="00001437" w:rsidRPr="00001437" w:rsidRDefault="00001437" w:rsidP="00001437">
      <w:pPr>
        <w:numPr>
          <w:ilvl w:val="1"/>
          <w:numId w:val="3"/>
        </w:numPr>
        <w:tabs>
          <w:tab w:val="num" w:pos="1800"/>
        </w:tabs>
        <w:spacing w:after="80" w:line="240" w:lineRule="auto"/>
        <w:rPr>
          <w:rFonts w:ascii="Palatino" w:eastAsia="Times" w:hAnsi="Palatino" w:cs="Times New Roman"/>
          <w:szCs w:val="20"/>
        </w:rPr>
      </w:pPr>
      <w:r w:rsidRPr="00001437">
        <w:rPr>
          <w:rFonts w:ascii="Palatino" w:eastAsia="Times" w:hAnsi="Palatino" w:cs="Times New Roman"/>
          <w:szCs w:val="20"/>
        </w:rPr>
        <w:t xml:space="preserve">Prepare </w:t>
      </w:r>
      <w:r w:rsidRPr="00001437">
        <w:rPr>
          <w:rFonts w:ascii="Palatino" w:eastAsia="Times" w:hAnsi="Palatino" w:cs="Times New Roman"/>
          <w:b/>
          <w:szCs w:val="20"/>
        </w:rPr>
        <w:t>plating mix</w:t>
      </w:r>
      <w:r w:rsidRPr="00001437">
        <w:rPr>
          <w:rFonts w:ascii="Palatino" w:eastAsia="Times" w:hAnsi="Palatino" w:cs="Times New Roman"/>
          <w:szCs w:val="20"/>
        </w:rPr>
        <w:t xml:space="preserve">: </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~5 minutes before recovery will be ready, carefully melt a bottle of MBTA.</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When cells are fully recovered, mix 1.5 ml 7H9, 50 </w:t>
      </w:r>
      <w:r w:rsidRPr="00001437">
        <w:rPr>
          <w:rFonts w:ascii="Palatino" w:eastAsia="Times" w:hAnsi="Palatino" w:cs="Times New Roman"/>
          <w:szCs w:val="20"/>
        </w:rPr>
        <w:sym w:font="Symbol" w:char="F06D"/>
      </w:r>
      <w:r w:rsidRPr="00001437">
        <w:rPr>
          <w:rFonts w:ascii="Palatino" w:eastAsia="Times" w:hAnsi="Palatino" w:cs="Times New Roman"/>
          <w:szCs w:val="20"/>
        </w:rPr>
        <w:t>l 0.1 M CaCl</w:t>
      </w:r>
      <w:r w:rsidRPr="00001437">
        <w:rPr>
          <w:rFonts w:ascii="Palatino" w:eastAsia="Times" w:hAnsi="Palatino" w:cs="Times New Roman"/>
          <w:szCs w:val="20"/>
          <w:vertAlign w:val="subscript"/>
        </w:rPr>
        <w:t xml:space="preserve">2 </w:t>
      </w:r>
      <w:r w:rsidRPr="00001437">
        <w:rPr>
          <w:rFonts w:ascii="Palatino" w:eastAsia="Times" w:hAnsi="Palatino" w:cs="Times New Roman"/>
          <w:szCs w:val="20"/>
        </w:rPr>
        <w:t xml:space="preserve">(Final conc. 1 mM) and 2.5 ml molten MBTA </w:t>
      </w:r>
      <w:r w:rsidRPr="00001437">
        <w:rPr>
          <w:rFonts w:ascii="Palatino" w:eastAsia="Times" w:hAnsi="Palatino" w:cs="Times New Roman"/>
          <w:b/>
          <w:szCs w:val="20"/>
          <w:u w:val="single"/>
        </w:rPr>
        <w:t>per plate</w:t>
      </w:r>
      <w:r w:rsidRPr="00001437">
        <w:rPr>
          <w:rFonts w:ascii="Palatino" w:eastAsia="Times" w:hAnsi="Palatino" w:cs="Times New Roman"/>
          <w:szCs w:val="20"/>
        </w:rPr>
        <w:t xml:space="preserve"> (in appropriately sized sterile tube or flask) and cool a few seconds.</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To this mix, add ~250-300 </w:t>
      </w:r>
      <w:r w:rsidRPr="00001437">
        <w:rPr>
          <w:rFonts w:ascii="Palatino" w:eastAsia="Times" w:hAnsi="Palatino" w:cs="Times New Roman"/>
          <w:szCs w:val="20"/>
        </w:rPr>
        <w:sym w:font="Symbol" w:char="F06D"/>
      </w:r>
      <w:r w:rsidRPr="00001437">
        <w:rPr>
          <w:rFonts w:ascii="Palatino" w:eastAsia="Times" w:hAnsi="Palatino" w:cs="Times New Roman"/>
          <w:szCs w:val="20"/>
        </w:rPr>
        <w:t xml:space="preserve">l fresh </w:t>
      </w:r>
      <w:r w:rsidRPr="00001437">
        <w:rPr>
          <w:rFonts w:ascii="Palatino" w:eastAsia="Times" w:hAnsi="Palatino" w:cs="Times New Roman"/>
          <w:i/>
          <w:szCs w:val="20"/>
        </w:rPr>
        <w:t>M. smegmatis</w:t>
      </w:r>
      <w:r w:rsidRPr="00001437">
        <w:rPr>
          <w:rFonts w:ascii="Palatino" w:eastAsia="Times" w:hAnsi="Palatino" w:cs="Times New Roman"/>
          <w:szCs w:val="20"/>
        </w:rPr>
        <w:t xml:space="preserve"> culture (no Tween) </w:t>
      </w:r>
      <w:r w:rsidRPr="00001437">
        <w:rPr>
          <w:rFonts w:ascii="Palatino" w:eastAsia="Times" w:hAnsi="Palatino" w:cs="Times New Roman"/>
          <w:b/>
          <w:szCs w:val="20"/>
          <w:u w:val="single"/>
        </w:rPr>
        <w:t>per plate</w:t>
      </w:r>
      <w:r w:rsidRPr="00001437">
        <w:rPr>
          <w:rFonts w:ascii="Palatino" w:eastAsia="Times" w:hAnsi="Palatino" w:cs="Times New Roman"/>
          <w:szCs w:val="20"/>
        </w:rPr>
        <w:t>.</w:t>
      </w:r>
    </w:p>
    <w:p w:rsidR="00001437" w:rsidRPr="00001437" w:rsidRDefault="00001437" w:rsidP="00001437">
      <w:pPr>
        <w:tabs>
          <w:tab w:val="num" w:pos="1800"/>
        </w:tabs>
        <w:spacing w:after="80" w:line="240" w:lineRule="auto"/>
        <w:ind w:left="720"/>
        <w:rPr>
          <w:rFonts w:ascii="Palatino" w:eastAsia="Times" w:hAnsi="Palatino" w:cs="Times New Roman"/>
          <w:szCs w:val="20"/>
        </w:rPr>
      </w:pPr>
      <w:r w:rsidRPr="00001437">
        <w:rPr>
          <w:rFonts w:ascii="Palatino" w:eastAsia="Times" w:hAnsi="Palatino" w:cs="Times New Roman"/>
          <w:b/>
          <w:color w:val="FF0000"/>
          <w:szCs w:val="20"/>
        </w:rPr>
        <w:lastRenderedPageBreak/>
        <w:t>NOTE:</w:t>
      </w:r>
      <w:r w:rsidRPr="00001437">
        <w:rPr>
          <w:rFonts w:ascii="Palatino" w:eastAsia="Times" w:hAnsi="Palatino" w:cs="Times New Roman"/>
          <w:color w:val="FF0000"/>
          <w:szCs w:val="20"/>
        </w:rPr>
        <w:t xml:space="preserve"> </w:t>
      </w:r>
      <w:r w:rsidRPr="00001437">
        <w:rPr>
          <w:rFonts w:ascii="Palatino" w:eastAsia="Times" w:hAnsi="Palatino" w:cs="Times New Roman"/>
          <w:szCs w:val="20"/>
        </w:rPr>
        <w:t>amounts given are for 1 plate; this should be scaled up when you are plating multiple recoveries at the same time</w:t>
      </w:r>
    </w:p>
    <w:p w:rsidR="00001437" w:rsidRPr="00001437" w:rsidRDefault="00001437" w:rsidP="00001437">
      <w:pPr>
        <w:numPr>
          <w:ilvl w:val="1"/>
          <w:numId w:val="3"/>
        </w:numPr>
        <w:tabs>
          <w:tab w:val="num" w:pos="1800"/>
        </w:tabs>
        <w:spacing w:after="80" w:line="240" w:lineRule="auto"/>
        <w:rPr>
          <w:rFonts w:ascii="Palatino" w:eastAsia="Times" w:hAnsi="Palatino" w:cs="Times New Roman"/>
          <w:szCs w:val="20"/>
        </w:rPr>
      </w:pPr>
      <w:r w:rsidRPr="00001437">
        <w:rPr>
          <w:rFonts w:ascii="Palatino" w:eastAsia="Times" w:hAnsi="Palatino" w:cs="Times New Roman"/>
          <w:szCs w:val="20"/>
        </w:rPr>
        <w:t>To make lawns:</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Using 5 ml pipette, transfer 4 ml plating mix to the tube containing your electroporation recovery.</w:t>
      </w:r>
    </w:p>
    <w:p w:rsidR="00001437" w:rsidRPr="00001437" w:rsidRDefault="00001437" w:rsidP="00001437">
      <w:pPr>
        <w:numPr>
          <w:ilvl w:val="2"/>
          <w:numId w:val="3"/>
        </w:numPr>
        <w:spacing w:after="80" w:line="240" w:lineRule="auto"/>
        <w:rPr>
          <w:rFonts w:ascii="Palatino" w:eastAsia="Times" w:hAnsi="Palatino" w:cs="Times New Roman"/>
          <w:b/>
          <w:szCs w:val="20"/>
        </w:rPr>
      </w:pPr>
      <w:r w:rsidRPr="00001437">
        <w:rPr>
          <w:rFonts w:ascii="Palatino" w:eastAsia="Times" w:hAnsi="Palatino" w:cs="Times New Roman"/>
          <w:szCs w:val="20"/>
        </w:rPr>
        <w:t xml:space="preserve">Carefully pour a thin layer onto the surface of a 7H10 plate, gently swirl to  distribute evenly. </w:t>
      </w:r>
    </w:p>
    <w:p w:rsidR="00001437" w:rsidRPr="00001437" w:rsidRDefault="00001437" w:rsidP="00001437">
      <w:pPr>
        <w:numPr>
          <w:ilvl w:val="1"/>
          <w:numId w:val="3"/>
        </w:numPr>
        <w:tabs>
          <w:tab w:val="num" w:pos="1800"/>
        </w:tabs>
        <w:spacing w:after="80" w:line="240" w:lineRule="auto"/>
        <w:rPr>
          <w:rFonts w:ascii="Palatino" w:eastAsia="Times" w:hAnsi="Palatino" w:cs="Times New Roman"/>
          <w:b/>
          <w:szCs w:val="20"/>
        </w:rPr>
      </w:pPr>
      <w:r w:rsidRPr="00001437">
        <w:rPr>
          <w:rFonts w:ascii="Palatino" w:eastAsia="Times" w:hAnsi="Palatino" w:cs="Times New Roman"/>
          <w:szCs w:val="20"/>
        </w:rPr>
        <w:t>Incubate plates overnight (~24-36 hr) at 37</w:t>
      </w:r>
      <w:r w:rsidRPr="00001437">
        <w:rPr>
          <w:rFonts w:ascii="Palatino" w:eastAsia="Times" w:hAnsi="Palatino" w:cs="Times New Roman"/>
          <w:szCs w:val="20"/>
        </w:rPr>
        <w:sym w:font="Symbol" w:char="F0B0"/>
      </w:r>
      <w:r w:rsidRPr="00001437">
        <w:rPr>
          <w:rFonts w:ascii="Palatino" w:eastAsia="Times" w:hAnsi="Palatino" w:cs="Times New Roman"/>
          <w:szCs w:val="20"/>
        </w:rPr>
        <w:t xml:space="preserve">C. </w:t>
      </w:r>
    </w:p>
    <w:p w:rsidR="00001437" w:rsidRPr="00001437" w:rsidRDefault="00001437" w:rsidP="00001437">
      <w:pPr>
        <w:tabs>
          <w:tab w:val="num" w:pos="1800"/>
        </w:tabs>
        <w:spacing w:after="80" w:line="240" w:lineRule="auto"/>
        <w:rPr>
          <w:rFonts w:ascii="Palatino" w:eastAsia="Times" w:hAnsi="Palatino" w:cs="Times New Roman"/>
          <w:b/>
          <w:szCs w:val="20"/>
        </w:rPr>
      </w:pPr>
    </w:p>
    <w:p w:rsidR="00001437" w:rsidRPr="00001437" w:rsidRDefault="00001437" w:rsidP="00001437">
      <w:pPr>
        <w:numPr>
          <w:ilvl w:val="0"/>
          <w:numId w:val="3"/>
        </w:numPr>
        <w:spacing w:after="80" w:line="240" w:lineRule="auto"/>
        <w:rPr>
          <w:rFonts w:ascii="Palatino" w:eastAsia="Times" w:hAnsi="Palatino" w:cs="Times New Roman"/>
          <w:b/>
          <w:szCs w:val="20"/>
        </w:rPr>
      </w:pPr>
      <w:r w:rsidRPr="00001437">
        <w:rPr>
          <w:rFonts w:ascii="Palatino" w:eastAsia="Times" w:hAnsi="Palatino" w:cs="Times New Roman"/>
          <w:b/>
          <w:szCs w:val="20"/>
        </w:rPr>
        <w:t>Screen plaques (see also Figure 2):</w:t>
      </w:r>
    </w:p>
    <w:p w:rsidR="00001437" w:rsidRPr="00001437" w:rsidRDefault="00001437" w:rsidP="00001437">
      <w:pPr>
        <w:numPr>
          <w:ilvl w:val="1"/>
          <w:numId w:val="3"/>
        </w:numPr>
        <w:tabs>
          <w:tab w:val="num" w:pos="1800"/>
        </w:tabs>
        <w:spacing w:after="80" w:line="240" w:lineRule="auto"/>
        <w:rPr>
          <w:rFonts w:ascii="Palatino" w:eastAsia="Times" w:hAnsi="Palatino" w:cs="Times New Roman"/>
          <w:szCs w:val="20"/>
        </w:rPr>
      </w:pPr>
      <w:r w:rsidRPr="00001437">
        <w:rPr>
          <w:rFonts w:ascii="Palatino" w:eastAsia="Times" w:hAnsi="Palatino" w:cs="Times New Roman"/>
          <w:szCs w:val="20"/>
        </w:rPr>
        <w:t xml:space="preserve">Pick individual plaques into 100 </w:t>
      </w:r>
      <w:r w:rsidRPr="00001437">
        <w:rPr>
          <w:rFonts w:ascii="Palatino" w:eastAsia="Times" w:hAnsi="Palatino" w:cs="Times New Roman"/>
          <w:szCs w:val="20"/>
        </w:rPr>
        <w:sym w:font="Symbol" w:char="F06D"/>
      </w:r>
      <w:r w:rsidRPr="00001437">
        <w:rPr>
          <w:rFonts w:ascii="Palatino" w:eastAsia="Times" w:hAnsi="Palatino" w:cs="Times New Roman"/>
          <w:szCs w:val="20"/>
        </w:rPr>
        <w:t xml:space="preserve">l phage buffer; make sure </w:t>
      </w:r>
      <w:r w:rsidRPr="00001437">
        <w:rPr>
          <w:rFonts w:ascii="Palatino" w:eastAsia="Times" w:hAnsi="Palatino" w:cs="Times-Roman"/>
          <w:szCs w:val="24"/>
          <w:lang w:bidi="en-US"/>
        </w:rPr>
        <w:t>CaCl</w:t>
      </w:r>
      <w:r w:rsidRPr="00001437">
        <w:rPr>
          <w:rFonts w:ascii="Palatino" w:eastAsia="Times" w:hAnsi="Palatino" w:cs="Times-Roman"/>
          <w:szCs w:val="24"/>
          <w:vertAlign w:val="subscript"/>
          <w:lang w:bidi="en-US"/>
        </w:rPr>
        <w:t>2</w:t>
      </w:r>
      <w:r w:rsidRPr="00001437">
        <w:rPr>
          <w:rFonts w:ascii="Palatino" w:eastAsia="Times" w:hAnsi="Palatino" w:cs="Times-Roman"/>
          <w:szCs w:val="24"/>
          <w:lang w:bidi="en-US"/>
        </w:rPr>
        <w:t xml:space="preserve"> is added to 1 mM</w:t>
      </w:r>
      <w:r w:rsidRPr="00001437">
        <w:rPr>
          <w:rFonts w:ascii="Palatino" w:eastAsia="Times" w:hAnsi="Palatino" w:cs="Times New Roman"/>
          <w:szCs w:val="20"/>
        </w:rPr>
        <w:t>.</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Pick ~18-25 initially; this is often enough to find positives, but in some cases, you may need to check more.</w:t>
      </w:r>
    </w:p>
    <w:p w:rsidR="00001437" w:rsidRPr="00001437" w:rsidRDefault="00001437" w:rsidP="00001437">
      <w:pPr>
        <w:numPr>
          <w:ilvl w:val="1"/>
          <w:numId w:val="3"/>
        </w:numPr>
        <w:tabs>
          <w:tab w:val="num" w:pos="1800"/>
        </w:tabs>
        <w:spacing w:after="80" w:line="240" w:lineRule="auto"/>
        <w:rPr>
          <w:rFonts w:ascii="Palatino" w:eastAsia="Times" w:hAnsi="Palatino" w:cs="Times New Roman"/>
          <w:szCs w:val="20"/>
        </w:rPr>
      </w:pPr>
      <w:r w:rsidRPr="00001437">
        <w:rPr>
          <w:rFonts w:ascii="Palatino" w:eastAsia="Times" w:hAnsi="Palatino" w:cs="Times New Roman"/>
          <w:szCs w:val="20"/>
        </w:rPr>
        <w:t>Incubate at room temperature for 1-2 hr or at 4</w:t>
      </w:r>
      <w:r w:rsidRPr="00001437">
        <w:rPr>
          <w:rFonts w:ascii="Palatino" w:eastAsia="Times" w:hAnsi="Palatino" w:cs="Times New Roman"/>
          <w:szCs w:val="20"/>
        </w:rPr>
        <w:sym w:font="Symbol" w:char="F0B0"/>
      </w:r>
      <w:r w:rsidRPr="00001437">
        <w:rPr>
          <w:rFonts w:ascii="Palatino" w:eastAsia="Times" w:hAnsi="Palatino" w:cs="Times New Roman"/>
          <w:szCs w:val="20"/>
        </w:rPr>
        <w:t>C overnight; store plaques at 4</w:t>
      </w:r>
      <w:r w:rsidRPr="00001437">
        <w:rPr>
          <w:rFonts w:ascii="Palatino" w:eastAsia="Times" w:hAnsi="Palatino" w:cs="Times New Roman"/>
          <w:szCs w:val="20"/>
        </w:rPr>
        <w:sym w:font="Symbol" w:char="F0B0"/>
      </w:r>
      <w:r w:rsidRPr="00001437">
        <w:rPr>
          <w:rFonts w:ascii="Palatino" w:eastAsia="Times" w:hAnsi="Palatino" w:cs="Times New Roman"/>
          <w:szCs w:val="20"/>
        </w:rPr>
        <w:t>C.</w:t>
      </w:r>
    </w:p>
    <w:p w:rsidR="00001437" w:rsidRPr="00001437" w:rsidRDefault="00001437" w:rsidP="00001437">
      <w:pPr>
        <w:numPr>
          <w:ilvl w:val="1"/>
          <w:numId w:val="3"/>
        </w:numPr>
        <w:tabs>
          <w:tab w:val="num" w:pos="1800"/>
        </w:tabs>
        <w:spacing w:after="80" w:line="240" w:lineRule="auto"/>
        <w:rPr>
          <w:rFonts w:ascii="Palatino" w:eastAsia="Times" w:hAnsi="Palatino" w:cs="Times New Roman"/>
          <w:szCs w:val="20"/>
        </w:rPr>
      </w:pPr>
      <w:r w:rsidRPr="00001437">
        <w:rPr>
          <w:rFonts w:ascii="Palatino" w:eastAsia="Times" w:hAnsi="Palatino" w:cs="Times New Roman"/>
          <w:szCs w:val="20"/>
        </w:rPr>
        <w:t xml:space="preserve">Aliquot 1 </w:t>
      </w:r>
      <w:r w:rsidRPr="00001437">
        <w:rPr>
          <w:rFonts w:ascii="Palatino" w:eastAsia="Times" w:hAnsi="Palatino" w:cs="Times New Roman"/>
          <w:szCs w:val="20"/>
        </w:rPr>
        <w:sym w:font="Symbol" w:char="F06D"/>
      </w:r>
      <w:r w:rsidRPr="00001437">
        <w:rPr>
          <w:rFonts w:ascii="Palatino" w:eastAsia="Times" w:hAnsi="Palatino" w:cs="Times New Roman"/>
          <w:szCs w:val="20"/>
        </w:rPr>
        <w:t>l of each plaque to use as a template for PCR with the flanking primers.</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Always set up a control reaction with WT phage DNA (5-10 ng). </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Mutant products that are larger than the WT product (such as insertions) may be difficult to detect with flanking primers, and their identification may require the use of a primer specific to the mutant allele. </w:t>
      </w:r>
    </w:p>
    <w:p w:rsidR="00001437" w:rsidRPr="00001437" w:rsidRDefault="00001437" w:rsidP="00001437">
      <w:pPr>
        <w:numPr>
          <w:ilvl w:val="1"/>
          <w:numId w:val="3"/>
        </w:numPr>
        <w:tabs>
          <w:tab w:val="num" w:pos="1800"/>
        </w:tabs>
        <w:spacing w:after="80" w:line="240" w:lineRule="auto"/>
        <w:rPr>
          <w:rFonts w:ascii="Palatino" w:eastAsia="Times" w:hAnsi="Palatino" w:cs="Times New Roman"/>
          <w:szCs w:val="20"/>
        </w:rPr>
      </w:pPr>
      <w:r w:rsidRPr="00001437">
        <w:rPr>
          <w:rFonts w:ascii="Palatino" w:eastAsia="Times" w:hAnsi="Palatino" w:cs="Times New Roman"/>
          <w:szCs w:val="20"/>
        </w:rPr>
        <w:t xml:space="preserve">Make a master mix containing the following components (per reaction), and set up enough for at least one extra reaction; aliquot 19 </w:t>
      </w:r>
      <w:r w:rsidRPr="00001437">
        <w:rPr>
          <w:rFonts w:ascii="Palatino" w:eastAsia="Times" w:hAnsi="Palatino" w:cs="Times New Roman"/>
          <w:szCs w:val="20"/>
        </w:rPr>
        <w:sym w:font="Symbol" w:char="F06D"/>
      </w:r>
      <w:r w:rsidRPr="00001437">
        <w:rPr>
          <w:rFonts w:ascii="Palatino" w:eastAsia="Times" w:hAnsi="Palatino" w:cs="Times New Roman"/>
          <w:szCs w:val="20"/>
        </w:rPr>
        <w:t>l master mix per tube:</w:t>
      </w:r>
    </w:p>
    <w:p w:rsidR="00001437" w:rsidRPr="00001437" w:rsidRDefault="00001437" w:rsidP="00001437">
      <w:pPr>
        <w:numPr>
          <w:ilvl w:val="3"/>
          <w:numId w:val="3"/>
        </w:numPr>
        <w:spacing w:after="80" w:line="240" w:lineRule="auto"/>
        <w:rPr>
          <w:rFonts w:ascii="Palatino" w:eastAsia="Times" w:hAnsi="Palatino" w:cs="Times New Roman"/>
          <w:szCs w:val="20"/>
        </w:rPr>
      </w:pPr>
      <w:r w:rsidRPr="00001437">
        <w:rPr>
          <w:rFonts w:ascii="Palatino" w:eastAsia="Times" w:hAnsi="Palatino" w:cs="Times New Roman"/>
          <w:szCs w:val="20"/>
        </w:rPr>
        <w:t>dH</w:t>
      </w:r>
      <w:r w:rsidRPr="00001437">
        <w:rPr>
          <w:rFonts w:ascii="Palatino" w:eastAsia="Times" w:hAnsi="Palatino" w:cs="Times New Roman"/>
          <w:szCs w:val="20"/>
          <w:vertAlign w:val="subscript"/>
        </w:rPr>
        <w:t>2</w:t>
      </w:r>
      <w:r w:rsidRPr="00001437">
        <w:rPr>
          <w:rFonts w:ascii="Palatino" w:eastAsia="Times" w:hAnsi="Palatino" w:cs="Times New Roman"/>
          <w:szCs w:val="20"/>
        </w:rPr>
        <w:t xml:space="preserve">O-12.5 </w:t>
      </w:r>
      <w:r w:rsidRPr="00001437">
        <w:rPr>
          <w:rFonts w:ascii="Palatino" w:eastAsia="Times" w:hAnsi="Palatino" w:cs="Times New Roman"/>
          <w:szCs w:val="20"/>
        </w:rPr>
        <w:sym w:font="Symbol" w:char="F06D"/>
      </w:r>
      <w:r w:rsidRPr="00001437">
        <w:rPr>
          <w:rFonts w:ascii="Palatino" w:eastAsia="Times" w:hAnsi="Palatino" w:cs="Times New Roman"/>
          <w:szCs w:val="20"/>
        </w:rPr>
        <w:t>l</w:t>
      </w:r>
    </w:p>
    <w:p w:rsidR="00001437" w:rsidRPr="00001437" w:rsidRDefault="00001437" w:rsidP="00001437">
      <w:pPr>
        <w:numPr>
          <w:ilvl w:val="3"/>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10X PFU Buffer-2 </w:t>
      </w:r>
      <w:r w:rsidRPr="00001437">
        <w:rPr>
          <w:rFonts w:ascii="Palatino" w:eastAsia="Times" w:hAnsi="Palatino" w:cs="Times New Roman"/>
          <w:szCs w:val="20"/>
        </w:rPr>
        <w:sym w:font="Symbol" w:char="F06D"/>
      </w:r>
      <w:r w:rsidRPr="00001437">
        <w:rPr>
          <w:rFonts w:ascii="Palatino" w:eastAsia="Times" w:hAnsi="Palatino" w:cs="Times New Roman"/>
          <w:szCs w:val="20"/>
        </w:rPr>
        <w:t>l</w:t>
      </w:r>
    </w:p>
    <w:p w:rsidR="00001437" w:rsidRPr="00001437" w:rsidRDefault="00001437" w:rsidP="00001437">
      <w:pPr>
        <w:numPr>
          <w:ilvl w:val="3"/>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10 mM dNTP stock (2.5 mM </w:t>
      </w:r>
      <w:r w:rsidRPr="00001437">
        <w:rPr>
          <w:rFonts w:ascii="Palatino" w:eastAsia="Times" w:hAnsi="Palatino" w:cs="Times New Roman"/>
          <w:b/>
          <w:szCs w:val="20"/>
        </w:rPr>
        <w:t>each</w:t>
      </w:r>
      <w:r w:rsidRPr="00001437">
        <w:rPr>
          <w:rFonts w:ascii="Palatino" w:eastAsia="Times" w:hAnsi="Palatino" w:cs="Times New Roman"/>
          <w:szCs w:val="20"/>
        </w:rPr>
        <w:t xml:space="preserve"> dNTP)-2 </w:t>
      </w:r>
      <w:r w:rsidRPr="00001437">
        <w:rPr>
          <w:rFonts w:ascii="Palatino" w:eastAsia="Times" w:hAnsi="Palatino" w:cs="Times New Roman"/>
          <w:szCs w:val="20"/>
        </w:rPr>
        <w:sym w:font="Symbol" w:char="F06D"/>
      </w:r>
      <w:r w:rsidRPr="00001437">
        <w:rPr>
          <w:rFonts w:ascii="Palatino" w:eastAsia="Times" w:hAnsi="Palatino" w:cs="Times New Roman"/>
          <w:szCs w:val="20"/>
        </w:rPr>
        <w:t>l</w:t>
      </w:r>
    </w:p>
    <w:p w:rsidR="00001437" w:rsidRPr="00001437" w:rsidRDefault="00001437" w:rsidP="00001437">
      <w:pPr>
        <w:numPr>
          <w:ilvl w:val="3"/>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DMSO-1 </w:t>
      </w:r>
      <w:r w:rsidRPr="00001437">
        <w:rPr>
          <w:rFonts w:ascii="Palatino" w:eastAsia="Times" w:hAnsi="Palatino" w:cs="Times New Roman"/>
          <w:szCs w:val="20"/>
        </w:rPr>
        <w:sym w:font="Symbol" w:char="F06D"/>
      </w:r>
      <w:r w:rsidRPr="00001437">
        <w:rPr>
          <w:rFonts w:ascii="Palatino" w:eastAsia="Times" w:hAnsi="Palatino" w:cs="Times New Roman"/>
          <w:szCs w:val="20"/>
        </w:rPr>
        <w:t>l</w:t>
      </w:r>
    </w:p>
    <w:p w:rsidR="00001437" w:rsidRPr="00001437" w:rsidRDefault="00001437" w:rsidP="00001437">
      <w:pPr>
        <w:numPr>
          <w:ilvl w:val="3"/>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Extender primers (10 </w:t>
      </w:r>
      <w:r w:rsidRPr="00001437">
        <w:rPr>
          <w:rFonts w:ascii="Palatino" w:eastAsia="Times" w:hAnsi="Palatino" w:cs="Times New Roman"/>
          <w:szCs w:val="20"/>
        </w:rPr>
        <w:sym w:font="Symbol" w:char="F06D"/>
      </w:r>
      <w:r w:rsidRPr="00001437">
        <w:rPr>
          <w:rFonts w:ascii="Palatino" w:eastAsia="Times" w:hAnsi="Palatino" w:cs="Times New Roman"/>
          <w:szCs w:val="20"/>
        </w:rPr>
        <w:t xml:space="preserve">M stock)-0.5 </w:t>
      </w:r>
      <w:r w:rsidRPr="00001437">
        <w:rPr>
          <w:rFonts w:ascii="Palatino" w:eastAsia="Times" w:hAnsi="Palatino" w:cs="Times New Roman"/>
          <w:szCs w:val="20"/>
        </w:rPr>
        <w:sym w:font="Symbol" w:char="F06D"/>
      </w:r>
      <w:r w:rsidRPr="00001437">
        <w:rPr>
          <w:rFonts w:ascii="Palatino" w:eastAsia="Times" w:hAnsi="Palatino" w:cs="Times New Roman"/>
          <w:szCs w:val="20"/>
        </w:rPr>
        <w:t>l each</w:t>
      </w:r>
    </w:p>
    <w:p w:rsidR="00001437" w:rsidRPr="00001437" w:rsidRDefault="00001437" w:rsidP="00001437">
      <w:pPr>
        <w:numPr>
          <w:ilvl w:val="3"/>
          <w:numId w:val="3"/>
        </w:numPr>
        <w:spacing w:after="80" w:line="240" w:lineRule="auto"/>
        <w:rPr>
          <w:rFonts w:ascii="Palatino" w:eastAsia="Times" w:hAnsi="Palatino" w:cs="Times New Roman"/>
          <w:szCs w:val="20"/>
        </w:rPr>
      </w:pPr>
      <w:r w:rsidRPr="00001437">
        <w:rPr>
          <w:rFonts w:ascii="Palatino" w:eastAsia="Times" w:hAnsi="Palatino" w:cs="Times New Roman"/>
          <w:i/>
          <w:szCs w:val="20"/>
        </w:rPr>
        <w:t>PFU</w:t>
      </w:r>
      <w:r w:rsidRPr="00001437">
        <w:rPr>
          <w:rFonts w:ascii="Palatino" w:eastAsia="Times" w:hAnsi="Palatino" w:cs="Times New Roman"/>
          <w:szCs w:val="20"/>
        </w:rPr>
        <w:t xml:space="preserve"> Polymerase-0.5 </w:t>
      </w:r>
      <w:r w:rsidRPr="00001437">
        <w:rPr>
          <w:rFonts w:ascii="Palatino" w:eastAsia="Times" w:hAnsi="Palatino" w:cs="Times New Roman"/>
          <w:szCs w:val="20"/>
        </w:rPr>
        <w:sym w:font="Symbol" w:char="F06D"/>
      </w:r>
      <w:r w:rsidRPr="00001437">
        <w:rPr>
          <w:rFonts w:ascii="Palatino" w:eastAsia="Times" w:hAnsi="Palatino" w:cs="Times New Roman"/>
          <w:szCs w:val="20"/>
        </w:rPr>
        <w:t xml:space="preserve">l </w:t>
      </w:r>
    </w:p>
    <w:p w:rsidR="00001437" w:rsidRPr="00001437" w:rsidRDefault="00001437" w:rsidP="00001437">
      <w:pPr>
        <w:numPr>
          <w:ilvl w:val="1"/>
          <w:numId w:val="3"/>
        </w:numPr>
        <w:tabs>
          <w:tab w:val="num" w:pos="1800"/>
        </w:tabs>
        <w:spacing w:after="80" w:line="240" w:lineRule="auto"/>
        <w:rPr>
          <w:rFonts w:ascii="Palatino" w:eastAsia="Times" w:hAnsi="Palatino" w:cs="Times New Roman"/>
          <w:b/>
          <w:szCs w:val="20"/>
        </w:rPr>
      </w:pPr>
      <w:r w:rsidRPr="00001437">
        <w:rPr>
          <w:rFonts w:ascii="Palatino" w:eastAsia="Times" w:hAnsi="Palatino" w:cs="Times New Roman"/>
          <w:szCs w:val="20"/>
        </w:rPr>
        <w:t>Run PCR reactions in Thermocycler:</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b/>
          <w:szCs w:val="20"/>
        </w:rPr>
        <w:t>Parameters:</w:t>
      </w:r>
    </w:p>
    <w:p w:rsidR="00001437" w:rsidRPr="00001437" w:rsidRDefault="00001437" w:rsidP="00001437">
      <w:pPr>
        <w:tabs>
          <w:tab w:val="num" w:pos="1800"/>
        </w:tabs>
        <w:spacing w:after="80" w:line="240" w:lineRule="auto"/>
        <w:ind w:left="1440"/>
        <w:rPr>
          <w:rFonts w:ascii="Palatino" w:eastAsia="Times" w:hAnsi="Palatino" w:cs="Times New Roman"/>
          <w:szCs w:val="20"/>
        </w:rPr>
      </w:pPr>
      <w:r w:rsidRPr="00001437">
        <w:rPr>
          <w:rFonts w:ascii="Palatino" w:eastAsia="Times" w:hAnsi="Palatino" w:cs="Times New Roman"/>
          <w:szCs w:val="20"/>
        </w:rPr>
        <w:tab/>
        <w:t>96</w:t>
      </w:r>
      <w:r w:rsidRPr="00001437">
        <w:rPr>
          <w:rFonts w:ascii="Palatino" w:eastAsia="Times" w:hAnsi="Palatino" w:cs="Times New Roman"/>
          <w:szCs w:val="20"/>
        </w:rPr>
        <w:sym w:font="Symbol" w:char="F0B0"/>
      </w:r>
      <w:r w:rsidRPr="00001437">
        <w:rPr>
          <w:rFonts w:ascii="Palatino" w:eastAsia="Times" w:hAnsi="Palatino" w:cs="Times New Roman"/>
          <w:szCs w:val="20"/>
        </w:rPr>
        <w:t>C-5 min</w:t>
      </w:r>
    </w:p>
    <w:p w:rsidR="00001437" w:rsidRPr="00001437" w:rsidRDefault="00001437" w:rsidP="00001437">
      <w:pPr>
        <w:tabs>
          <w:tab w:val="num" w:pos="1800"/>
        </w:tabs>
        <w:spacing w:after="80" w:line="240" w:lineRule="auto"/>
        <w:ind w:left="720"/>
        <w:rPr>
          <w:rFonts w:ascii="Palatino" w:eastAsia="Times" w:hAnsi="Palatino" w:cs="Times New Roman"/>
          <w:szCs w:val="20"/>
        </w:rPr>
      </w:pPr>
      <w:r w:rsidRPr="00001437">
        <w:rPr>
          <w:rFonts w:ascii="Palatino" w:eastAsia="Times" w:hAnsi="Palatino" w:cs="Times New Roman"/>
          <w:szCs w:val="20"/>
        </w:rPr>
        <w:tab/>
        <w:t>96</w:t>
      </w:r>
      <w:r w:rsidRPr="00001437">
        <w:rPr>
          <w:rFonts w:ascii="Palatino" w:eastAsia="Times" w:hAnsi="Palatino" w:cs="Times New Roman"/>
          <w:szCs w:val="20"/>
        </w:rPr>
        <w:sym w:font="Symbol" w:char="F0B0"/>
      </w:r>
      <w:r w:rsidRPr="00001437">
        <w:rPr>
          <w:rFonts w:ascii="Palatino" w:eastAsia="Times" w:hAnsi="Palatino" w:cs="Times New Roman"/>
          <w:szCs w:val="20"/>
        </w:rPr>
        <w:t>C-1 min; X</w:t>
      </w:r>
      <w:r w:rsidRPr="00001437">
        <w:rPr>
          <w:rFonts w:ascii="Palatino" w:eastAsia="Times" w:hAnsi="Palatino" w:cs="Times New Roman"/>
          <w:szCs w:val="20"/>
        </w:rPr>
        <w:sym w:font="Symbol" w:char="F0B0"/>
      </w:r>
      <w:r w:rsidRPr="00001437">
        <w:rPr>
          <w:rFonts w:ascii="Palatino" w:eastAsia="Times" w:hAnsi="Palatino" w:cs="Times New Roman"/>
          <w:szCs w:val="20"/>
        </w:rPr>
        <w:t>C</w:t>
      </w:r>
      <w:bookmarkStart w:id="2" w:name="OLE_LINK2"/>
      <w:r w:rsidRPr="00001437">
        <w:rPr>
          <w:rFonts w:ascii="Palatino" w:eastAsia="Times" w:hAnsi="Palatino" w:cs="Times New Roman"/>
          <w:color w:val="FF0000"/>
          <w:szCs w:val="20"/>
        </w:rPr>
        <w:t>*</w:t>
      </w:r>
      <w:bookmarkEnd w:id="2"/>
      <w:r w:rsidRPr="00001437">
        <w:rPr>
          <w:rFonts w:ascii="Palatino" w:eastAsia="Times" w:hAnsi="Palatino" w:cs="Times New Roman"/>
          <w:szCs w:val="20"/>
        </w:rPr>
        <w:t>-1 min; 72</w:t>
      </w:r>
      <w:r w:rsidRPr="00001437">
        <w:rPr>
          <w:rFonts w:ascii="Palatino" w:eastAsia="Times" w:hAnsi="Palatino" w:cs="Times New Roman"/>
          <w:szCs w:val="20"/>
        </w:rPr>
        <w:sym w:font="Symbol" w:char="F0B0"/>
      </w:r>
      <w:r w:rsidRPr="00001437">
        <w:rPr>
          <w:rFonts w:ascii="Palatino" w:eastAsia="Times" w:hAnsi="Palatino" w:cs="Times New Roman"/>
          <w:szCs w:val="20"/>
        </w:rPr>
        <w:t>C-1.5 min per kb of product—</w:t>
      </w:r>
      <w:r w:rsidRPr="00001437">
        <w:rPr>
          <w:rFonts w:ascii="Palatino" w:eastAsia="Times" w:hAnsi="Palatino" w:cs="Times New Roman"/>
          <w:b/>
          <w:szCs w:val="20"/>
        </w:rPr>
        <w:t>30 cycles</w:t>
      </w:r>
    </w:p>
    <w:p w:rsidR="00001437" w:rsidRPr="00001437" w:rsidRDefault="00001437" w:rsidP="00001437">
      <w:pPr>
        <w:tabs>
          <w:tab w:val="num" w:pos="1800"/>
        </w:tabs>
        <w:spacing w:after="80" w:line="240" w:lineRule="auto"/>
        <w:ind w:left="720"/>
        <w:rPr>
          <w:rFonts w:ascii="Palatino" w:eastAsia="Times" w:hAnsi="Palatino" w:cs="Times New Roman"/>
          <w:szCs w:val="20"/>
        </w:rPr>
      </w:pPr>
      <w:r w:rsidRPr="00001437">
        <w:rPr>
          <w:rFonts w:ascii="Palatino" w:eastAsia="Times" w:hAnsi="Palatino" w:cs="Times New Roman"/>
          <w:szCs w:val="20"/>
        </w:rPr>
        <w:tab/>
        <w:t>72</w:t>
      </w:r>
      <w:r w:rsidRPr="00001437">
        <w:rPr>
          <w:rFonts w:ascii="Palatino" w:eastAsia="Times" w:hAnsi="Palatino" w:cs="Times New Roman"/>
          <w:szCs w:val="20"/>
        </w:rPr>
        <w:sym w:font="Symbol" w:char="F0B0"/>
      </w:r>
      <w:r w:rsidRPr="00001437">
        <w:rPr>
          <w:rFonts w:ascii="Palatino" w:eastAsia="Times" w:hAnsi="Palatino" w:cs="Times New Roman"/>
          <w:szCs w:val="20"/>
        </w:rPr>
        <w:t>C-7 min</w:t>
      </w:r>
    </w:p>
    <w:p w:rsidR="00001437" w:rsidRPr="00001437" w:rsidRDefault="00001437" w:rsidP="00001437">
      <w:pPr>
        <w:tabs>
          <w:tab w:val="num" w:pos="1800"/>
        </w:tabs>
        <w:spacing w:after="80" w:line="240" w:lineRule="auto"/>
        <w:ind w:left="720"/>
        <w:rPr>
          <w:rFonts w:ascii="Palatino" w:eastAsia="Times" w:hAnsi="Palatino" w:cs="Times New Roman"/>
          <w:szCs w:val="20"/>
        </w:rPr>
      </w:pPr>
      <w:r w:rsidRPr="00001437">
        <w:rPr>
          <w:rFonts w:ascii="Palatino" w:eastAsia="Times" w:hAnsi="Palatino" w:cs="Times New Roman"/>
          <w:szCs w:val="20"/>
        </w:rPr>
        <w:tab/>
        <w:t>4</w:t>
      </w:r>
      <w:r w:rsidRPr="00001437">
        <w:rPr>
          <w:rFonts w:ascii="Palatino" w:eastAsia="Times" w:hAnsi="Palatino" w:cs="Times New Roman"/>
          <w:szCs w:val="20"/>
        </w:rPr>
        <w:sym w:font="Symbol" w:char="F0B0"/>
      </w:r>
      <w:r w:rsidRPr="00001437">
        <w:rPr>
          <w:rFonts w:ascii="Palatino" w:eastAsia="Times" w:hAnsi="Palatino" w:cs="Times New Roman"/>
          <w:szCs w:val="20"/>
        </w:rPr>
        <w:t>C-</w:t>
      </w:r>
      <w:r w:rsidRPr="00001437">
        <w:rPr>
          <w:rFonts w:ascii="Palatino" w:eastAsia="Times" w:hAnsi="Palatino" w:cs="Times New Roman"/>
          <w:szCs w:val="20"/>
        </w:rPr>
        <w:sym w:font="Symbol" w:char="F0A5"/>
      </w:r>
    </w:p>
    <w:p w:rsidR="00001437" w:rsidRPr="00001437" w:rsidRDefault="00001437" w:rsidP="00001437">
      <w:pPr>
        <w:tabs>
          <w:tab w:val="num" w:pos="1800"/>
        </w:tabs>
        <w:spacing w:after="80" w:line="240" w:lineRule="auto"/>
        <w:ind w:left="720"/>
        <w:rPr>
          <w:rFonts w:ascii="Palatino" w:eastAsia="Times" w:hAnsi="Palatino" w:cs="Times New Roman"/>
          <w:szCs w:val="20"/>
        </w:rPr>
      </w:pPr>
      <w:r w:rsidRPr="00001437">
        <w:rPr>
          <w:rFonts w:ascii="Palatino" w:eastAsia="Times" w:hAnsi="Palatino" w:cs="Times New Roman"/>
          <w:color w:val="FF0000"/>
          <w:szCs w:val="20"/>
        </w:rPr>
        <w:t>*</w:t>
      </w:r>
      <w:r w:rsidRPr="00001437">
        <w:rPr>
          <w:rFonts w:ascii="Palatino" w:eastAsia="Times" w:hAnsi="Palatino" w:cs="Times New Roman"/>
          <w:szCs w:val="20"/>
        </w:rPr>
        <w:t>2</w:t>
      </w:r>
      <w:r w:rsidRPr="00001437">
        <w:rPr>
          <w:rFonts w:ascii="Palatino" w:eastAsia="Times" w:hAnsi="Palatino" w:cs="Times New Roman"/>
          <w:szCs w:val="20"/>
        </w:rPr>
        <w:sym w:font="Symbol" w:char="F0B0"/>
      </w:r>
      <w:r w:rsidRPr="00001437">
        <w:rPr>
          <w:rFonts w:ascii="Palatino" w:eastAsia="Times" w:hAnsi="Palatino" w:cs="Times New Roman"/>
          <w:szCs w:val="20"/>
        </w:rPr>
        <w:t xml:space="preserve"> lower than the melting temperature of the primer with the lowest melting temp. </w:t>
      </w:r>
    </w:p>
    <w:p w:rsidR="00734910" w:rsidRDefault="00734910" w:rsidP="00734910">
      <w:pPr>
        <w:tabs>
          <w:tab w:val="num" w:pos="1800"/>
        </w:tabs>
        <w:spacing w:after="80" w:line="240" w:lineRule="auto"/>
        <w:ind w:left="1080"/>
        <w:rPr>
          <w:rFonts w:ascii="Palatino" w:eastAsia="Times" w:hAnsi="Palatino" w:cs="Times New Roman"/>
          <w:szCs w:val="20"/>
        </w:rPr>
      </w:pPr>
    </w:p>
    <w:p w:rsidR="001914CA" w:rsidRDefault="001914CA" w:rsidP="00734910">
      <w:pPr>
        <w:tabs>
          <w:tab w:val="num" w:pos="1800"/>
        </w:tabs>
        <w:spacing w:after="80" w:line="240" w:lineRule="auto"/>
        <w:ind w:left="1080"/>
        <w:rPr>
          <w:rFonts w:ascii="Palatino" w:eastAsia="Times" w:hAnsi="Palatino" w:cs="Times New Roman"/>
          <w:szCs w:val="20"/>
        </w:rPr>
      </w:pPr>
    </w:p>
    <w:p w:rsidR="001914CA" w:rsidRDefault="001914CA" w:rsidP="00734910">
      <w:pPr>
        <w:tabs>
          <w:tab w:val="num" w:pos="1800"/>
        </w:tabs>
        <w:spacing w:after="80" w:line="240" w:lineRule="auto"/>
        <w:ind w:left="1080"/>
        <w:rPr>
          <w:rFonts w:ascii="Palatino" w:eastAsia="Times" w:hAnsi="Palatino" w:cs="Times New Roman"/>
          <w:szCs w:val="20"/>
        </w:rPr>
      </w:pPr>
    </w:p>
    <w:p w:rsidR="00001437" w:rsidRPr="00001437" w:rsidRDefault="00001437" w:rsidP="00001437">
      <w:pPr>
        <w:numPr>
          <w:ilvl w:val="1"/>
          <w:numId w:val="3"/>
        </w:numPr>
        <w:tabs>
          <w:tab w:val="num" w:pos="1800"/>
        </w:tabs>
        <w:spacing w:after="80" w:line="240" w:lineRule="auto"/>
        <w:rPr>
          <w:rFonts w:ascii="Palatino" w:eastAsia="Times" w:hAnsi="Palatino" w:cs="Times New Roman"/>
          <w:szCs w:val="20"/>
        </w:rPr>
      </w:pPr>
      <w:r w:rsidRPr="00001437">
        <w:rPr>
          <w:rFonts w:ascii="Palatino" w:eastAsia="Times" w:hAnsi="Palatino" w:cs="Times New Roman"/>
          <w:szCs w:val="20"/>
        </w:rPr>
        <w:lastRenderedPageBreak/>
        <w:t>Run PCR reactions on an agarose gel.</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Positive ‘mixed’ plaques will have a faint mutant band of the expected size in addition to the wild-type band.</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Mutant band can be difficult to see; so you may have to increase UV intensity.</w:t>
      </w:r>
    </w:p>
    <w:p w:rsidR="00001437" w:rsidRPr="00001437" w:rsidRDefault="00001437" w:rsidP="00001437">
      <w:pPr>
        <w:numPr>
          <w:ilvl w:val="1"/>
          <w:numId w:val="3"/>
        </w:numPr>
        <w:tabs>
          <w:tab w:val="num" w:pos="1800"/>
        </w:tabs>
        <w:spacing w:after="80" w:line="240" w:lineRule="auto"/>
        <w:rPr>
          <w:rFonts w:ascii="Palatino" w:eastAsia="Times" w:hAnsi="Palatino" w:cs="Times New Roman"/>
          <w:szCs w:val="20"/>
        </w:rPr>
      </w:pPr>
      <w:r w:rsidRPr="00001437">
        <w:rPr>
          <w:rFonts w:ascii="Palatino" w:eastAsia="Times" w:hAnsi="Palatino" w:cs="Times New Roman"/>
          <w:szCs w:val="20"/>
        </w:rPr>
        <w:t>Once mixed plaques containing the deletion are identified:</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Serially dilute plaque (10</w:t>
      </w:r>
      <w:r w:rsidRPr="00001437">
        <w:rPr>
          <w:rFonts w:ascii="Palatino" w:eastAsia="Times" w:hAnsi="Palatino" w:cs="Times New Roman"/>
          <w:szCs w:val="20"/>
          <w:vertAlign w:val="superscript"/>
        </w:rPr>
        <w:t>-3</w:t>
      </w:r>
      <w:r w:rsidRPr="00001437">
        <w:rPr>
          <w:rFonts w:ascii="Palatino" w:eastAsia="Times" w:hAnsi="Palatino" w:cs="Times New Roman"/>
          <w:szCs w:val="20"/>
        </w:rPr>
        <w:t>, 10</w:t>
      </w:r>
      <w:r w:rsidRPr="00001437">
        <w:rPr>
          <w:rFonts w:ascii="Palatino" w:eastAsia="Times" w:hAnsi="Palatino" w:cs="Times New Roman"/>
          <w:szCs w:val="20"/>
          <w:vertAlign w:val="superscript"/>
        </w:rPr>
        <w:t>-4</w:t>
      </w:r>
      <w:r w:rsidRPr="00001437">
        <w:rPr>
          <w:rFonts w:ascii="Palatino" w:eastAsia="Times" w:hAnsi="Palatino" w:cs="Times New Roman"/>
          <w:szCs w:val="20"/>
        </w:rPr>
        <w:t>, and 10</w:t>
      </w:r>
      <w:r w:rsidRPr="00001437">
        <w:rPr>
          <w:rFonts w:ascii="Palatino" w:eastAsia="Times" w:hAnsi="Palatino" w:cs="Times New Roman"/>
          <w:szCs w:val="20"/>
          <w:vertAlign w:val="superscript"/>
        </w:rPr>
        <w:t>-5</w:t>
      </w:r>
      <w:r w:rsidRPr="00001437">
        <w:rPr>
          <w:rFonts w:ascii="Palatino" w:eastAsia="Times" w:hAnsi="Palatino" w:cs="Times New Roman"/>
          <w:szCs w:val="20"/>
        </w:rPr>
        <w:t xml:space="preserve">) in phage buffer, and infect ~300 </w:t>
      </w:r>
      <w:r w:rsidRPr="00001437">
        <w:rPr>
          <w:rFonts w:ascii="Palatino" w:eastAsia="Times" w:hAnsi="Palatino" w:cs="Times New Roman"/>
          <w:szCs w:val="20"/>
        </w:rPr>
        <w:sym w:font="Symbol" w:char="F06D"/>
      </w:r>
      <w:r w:rsidRPr="00001437">
        <w:rPr>
          <w:rFonts w:ascii="Palatino" w:eastAsia="Times" w:hAnsi="Palatino" w:cs="Times New Roman"/>
          <w:szCs w:val="20"/>
        </w:rPr>
        <w:t xml:space="preserve">l fresh </w:t>
      </w:r>
      <w:r w:rsidRPr="00001437">
        <w:rPr>
          <w:rFonts w:ascii="Palatino" w:eastAsia="Times" w:hAnsi="Palatino" w:cs="Times New Roman"/>
          <w:i/>
          <w:szCs w:val="20"/>
        </w:rPr>
        <w:t>M. smegmatis</w:t>
      </w:r>
      <w:r w:rsidRPr="00001437">
        <w:rPr>
          <w:rFonts w:ascii="Palatino" w:eastAsia="Times" w:hAnsi="Palatino" w:cs="Times New Roman"/>
          <w:szCs w:val="20"/>
        </w:rPr>
        <w:t xml:space="preserve"> (no Tween) with 10 </w:t>
      </w:r>
      <w:r w:rsidRPr="00001437">
        <w:rPr>
          <w:rFonts w:ascii="Palatino" w:eastAsia="Times" w:hAnsi="Palatino" w:cs="Times New Roman"/>
          <w:szCs w:val="20"/>
        </w:rPr>
        <w:sym w:font="Symbol" w:char="F06D"/>
      </w:r>
      <w:r w:rsidRPr="00001437">
        <w:rPr>
          <w:rFonts w:ascii="Palatino" w:eastAsia="Times" w:hAnsi="Palatino" w:cs="Times New Roman"/>
          <w:szCs w:val="20"/>
        </w:rPr>
        <w:t>l of each dilution in sterile tubes.</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Adsorb at room temp for ~30’ and make top agar overlays</w:t>
      </w:r>
      <w:r w:rsidRPr="00001437">
        <w:rPr>
          <w:rFonts w:ascii="Palatino" w:eastAsia="Times" w:hAnsi="Palatino" w:cs="Times New Roman"/>
          <w:szCs w:val="20"/>
        </w:rPr>
        <w:sym w:font="Symbol" w:char="F0AE"/>
      </w:r>
      <w:r w:rsidRPr="00001437">
        <w:rPr>
          <w:rFonts w:ascii="Palatino" w:eastAsia="Times" w:hAnsi="Palatino" w:cs="Times New Roman"/>
          <w:szCs w:val="20"/>
        </w:rPr>
        <w:t xml:space="preserve"> In sterile vessel combine ~2.5 ml molten MBTA + ~2.5 ml 7H9 + 50 </w:t>
      </w:r>
      <w:r w:rsidRPr="00001437">
        <w:rPr>
          <w:rFonts w:ascii="Palatino" w:eastAsia="Times" w:hAnsi="Palatino" w:cs="Times New Roman"/>
          <w:szCs w:val="20"/>
        </w:rPr>
        <w:sym w:font="Symbol" w:char="F06D"/>
      </w:r>
      <w:r w:rsidRPr="00001437">
        <w:rPr>
          <w:rFonts w:ascii="Palatino" w:eastAsia="Times" w:hAnsi="Palatino" w:cs="Times New Roman"/>
          <w:szCs w:val="20"/>
        </w:rPr>
        <w:t>l CaCl</w:t>
      </w:r>
      <w:r w:rsidRPr="00001437">
        <w:rPr>
          <w:rFonts w:ascii="Palatino" w:eastAsia="Times" w:hAnsi="Palatino" w:cs="Times New Roman"/>
          <w:szCs w:val="20"/>
          <w:vertAlign w:val="subscript"/>
        </w:rPr>
        <w:t>2.</w:t>
      </w:r>
      <w:r w:rsidRPr="00001437">
        <w:rPr>
          <w:rFonts w:ascii="Palatino" w:eastAsia="Times" w:hAnsi="Palatino" w:cs="Times New Roman"/>
          <w:szCs w:val="20"/>
        </w:rPr>
        <w:t xml:space="preserve"> </w:t>
      </w:r>
      <w:r w:rsidRPr="00001437">
        <w:rPr>
          <w:rFonts w:ascii="Palatino" w:eastAsia="Times" w:hAnsi="Palatino" w:cs="Times New Roman"/>
          <w:b/>
          <w:szCs w:val="20"/>
        </w:rPr>
        <w:t>per plate</w:t>
      </w:r>
      <w:r w:rsidRPr="00001437">
        <w:rPr>
          <w:rFonts w:ascii="Palatino" w:eastAsia="Times" w:hAnsi="Palatino" w:cs="Times New Roman"/>
          <w:szCs w:val="20"/>
        </w:rPr>
        <w:t>.  Add ~4-5 ml to each tube and plate on 7H10/CB/CHX.</w:t>
      </w:r>
    </w:p>
    <w:p w:rsidR="00001437" w:rsidRPr="00001437" w:rsidRDefault="00001437" w:rsidP="00001437">
      <w:pPr>
        <w:numPr>
          <w:ilvl w:val="1"/>
          <w:numId w:val="3"/>
        </w:numPr>
        <w:tabs>
          <w:tab w:val="num" w:pos="1800"/>
        </w:tabs>
        <w:spacing w:after="80" w:line="240" w:lineRule="auto"/>
        <w:rPr>
          <w:rFonts w:ascii="Palatino" w:eastAsia="Times" w:hAnsi="Palatino" w:cs="Times New Roman"/>
          <w:szCs w:val="20"/>
        </w:rPr>
      </w:pPr>
      <w:r w:rsidRPr="00001437">
        <w:rPr>
          <w:rFonts w:ascii="Palatino" w:eastAsia="Times" w:hAnsi="Palatino" w:cs="Times New Roman"/>
          <w:szCs w:val="20"/>
        </w:rPr>
        <w:t>Pick at least 18 individual ‘secondary’ plaques from plate(s) with isolated plaques, and make a lysate from the plate containing ~1000 plaques (typically 10</w:t>
      </w:r>
      <w:r w:rsidRPr="00001437">
        <w:rPr>
          <w:rFonts w:ascii="Palatino" w:eastAsia="Times" w:hAnsi="Palatino" w:cs="Times New Roman"/>
          <w:szCs w:val="20"/>
          <w:vertAlign w:val="superscript"/>
        </w:rPr>
        <w:t>-3</w:t>
      </w:r>
      <w:r w:rsidRPr="00001437">
        <w:rPr>
          <w:rFonts w:ascii="Palatino" w:eastAsia="Times" w:hAnsi="Palatino" w:cs="Times New Roman"/>
          <w:szCs w:val="20"/>
        </w:rPr>
        <w:t xml:space="preserve"> plate).</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Lysates are made by flooding plate with 3-5 ml phage buffer (with 1 mM CaCl</w:t>
      </w:r>
      <w:r w:rsidRPr="00001437">
        <w:rPr>
          <w:rFonts w:ascii="Palatino" w:eastAsia="Times" w:hAnsi="Palatino" w:cs="Times New Roman"/>
          <w:szCs w:val="20"/>
          <w:vertAlign w:val="subscript"/>
        </w:rPr>
        <w:t>2</w:t>
      </w:r>
      <w:r w:rsidRPr="00001437">
        <w:rPr>
          <w:rFonts w:ascii="Palatino" w:eastAsia="Times" w:hAnsi="Palatino" w:cs="Times New Roman"/>
          <w:szCs w:val="20"/>
        </w:rPr>
        <w:t>), allowing this to stand for at least 1 hr, then collecting the buffer in a sterile tube.</w:t>
      </w:r>
    </w:p>
    <w:p w:rsidR="00001437" w:rsidRPr="00001437" w:rsidRDefault="00001437" w:rsidP="00001437">
      <w:pPr>
        <w:numPr>
          <w:ilvl w:val="1"/>
          <w:numId w:val="3"/>
        </w:numPr>
        <w:tabs>
          <w:tab w:val="num" w:pos="1800"/>
        </w:tabs>
        <w:spacing w:after="80" w:line="240" w:lineRule="auto"/>
        <w:rPr>
          <w:rFonts w:ascii="Palatino" w:eastAsia="Times" w:hAnsi="Palatino" w:cs="Times New Roman"/>
          <w:b/>
          <w:szCs w:val="20"/>
        </w:rPr>
      </w:pPr>
      <w:r w:rsidRPr="00001437">
        <w:rPr>
          <w:rFonts w:ascii="Palatino" w:eastAsia="Times" w:hAnsi="Palatino" w:cs="Times New Roman"/>
          <w:szCs w:val="20"/>
        </w:rPr>
        <w:t xml:space="preserve">Perform PCR with flanking primers as before on 1 </w:t>
      </w:r>
      <w:r w:rsidRPr="00001437">
        <w:rPr>
          <w:rFonts w:ascii="Palatino" w:eastAsia="Times" w:hAnsi="Palatino" w:cs="Times New Roman"/>
          <w:szCs w:val="20"/>
        </w:rPr>
        <w:sym w:font="Symbol" w:char="F06D"/>
      </w:r>
      <w:r w:rsidRPr="00001437">
        <w:rPr>
          <w:rFonts w:ascii="Palatino" w:eastAsia="Times" w:hAnsi="Palatino" w:cs="Times New Roman"/>
          <w:szCs w:val="20"/>
        </w:rPr>
        <w:t xml:space="preserve">l of each purified plaque and 1 </w:t>
      </w:r>
      <w:r w:rsidRPr="00001437">
        <w:rPr>
          <w:rFonts w:ascii="Palatino" w:eastAsia="Times" w:hAnsi="Palatino" w:cs="Times New Roman"/>
          <w:szCs w:val="20"/>
        </w:rPr>
        <w:sym w:font="Symbol" w:char="F06D"/>
      </w:r>
      <w:r w:rsidRPr="00001437">
        <w:rPr>
          <w:rFonts w:ascii="Palatino" w:eastAsia="Times" w:hAnsi="Palatino" w:cs="Times New Roman"/>
          <w:szCs w:val="20"/>
        </w:rPr>
        <w:t>l of the lysate.</w:t>
      </w:r>
    </w:p>
    <w:p w:rsidR="00001437" w:rsidRPr="00001437" w:rsidRDefault="00001437" w:rsidP="00001437">
      <w:pPr>
        <w:keepLines/>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If the mutant is viable, a number of these will contain only the mutant product, indicating that this plaque is a pure mutant. </w:t>
      </w:r>
    </w:p>
    <w:p w:rsidR="00001437" w:rsidRPr="00001437" w:rsidRDefault="00001437" w:rsidP="00001437">
      <w:pPr>
        <w:keepLines/>
        <w:numPr>
          <w:ilvl w:val="2"/>
          <w:numId w:val="3"/>
        </w:numPr>
        <w:spacing w:after="80" w:line="240" w:lineRule="auto"/>
        <w:rPr>
          <w:rFonts w:ascii="Palatino" w:eastAsia="Times" w:hAnsi="Palatino" w:cs="Times New Roman"/>
          <w:b/>
          <w:szCs w:val="20"/>
        </w:rPr>
      </w:pPr>
      <w:r w:rsidRPr="00001437">
        <w:rPr>
          <w:rFonts w:ascii="Palatino" w:eastAsia="Times" w:hAnsi="Palatino" w:cs="Times New Roman"/>
          <w:szCs w:val="20"/>
        </w:rPr>
        <w:t>If the deletion band can no longer be visualized in the lysate PCR, the mutant is likely not viable</w:t>
      </w:r>
      <w:r w:rsidRPr="00001437">
        <w:rPr>
          <w:rFonts w:ascii="Palatino" w:eastAsia="Times" w:hAnsi="Palatino" w:cs="Times New Roman"/>
          <w:b/>
          <w:szCs w:val="20"/>
        </w:rPr>
        <w:t>.</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If the mutant product is present in the lysate but all of the secondary plaques are WT, you may need to pick more individual plaques to find a pure mutant. </w:t>
      </w:r>
    </w:p>
    <w:p w:rsidR="00001437" w:rsidRPr="00001437" w:rsidRDefault="00001437" w:rsidP="00001437">
      <w:pPr>
        <w:numPr>
          <w:ilvl w:val="2"/>
          <w:numId w:val="3"/>
        </w:numPr>
        <w:spacing w:after="80" w:line="240" w:lineRule="auto"/>
        <w:rPr>
          <w:rFonts w:ascii="Palatino" w:eastAsia="Times" w:hAnsi="Palatino" w:cs="Times New Roman"/>
          <w:szCs w:val="20"/>
        </w:rPr>
      </w:pPr>
      <w:r w:rsidRPr="00001437">
        <w:rPr>
          <w:rFonts w:ascii="Palatino" w:eastAsia="Times" w:hAnsi="Palatino" w:cs="Times New Roman"/>
          <w:szCs w:val="20"/>
        </w:rPr>
        <w:t xml:space="preserve">For difficult to isolate mutants, it may be helpful to pick pools of 5-10 secondary plaques at a time (in at least 250 </w:t>
      </w:r>
      <w:r w:rsidRPr="00001437">
        <w:rPr>
          <w:rFonts w:ascii="Palatino" w:eastAsia="Times" w:hAnsi="Palatino" w:cs="Times New Roman"/>
          <w:szCs w:val="20"/>
        </w:rPr>
        <w:sym w:font="Symbol" w:char="F06D"/>
      </w:r>
      <w:r w:rsidRPr="00001437">
        <w:rPr>
          <w:rFonts w:ascii="Palatino" w:eastAsia="Times" w:hAnsi="Palatino" w:cs="Times New Roman"/>
          <w:szCs w:val="20"/>
        </w:rPr>
        <w:t xml:space="preserve">l of buffer), thus allowing you to screen more plaques at once. When a pool containing the mutant is found, it can be re-plated and again, individual plaques should be screened by PCR. </w:t>
      </w:r>
    </w:p>
    <w:p w:rsidR="00001437" w:rsidRPr="00001437" w:rsidRDefault="00001437" w:rsidP="00001437">
      <w:pPr>
        <w:numPr>
          <w:ilvl w:val="1"/>
          <w:numId w:val="3"/>
        </w:numPr>
        <w:tabs>
          <w:tab w:val="num" w:pos="1800"/>
        </w:tabs>
        <w:spacing w:after="80" w:line="240" w:lineRule="auto"/>
        <w:rPr>
          <w:rFonts w:ascii="Palatino" w:eastAsia="Times" w:hAnsi="Palatino" w:cs="Times New Roman"/>
          <w:szCs w:val="20"/>
        </w:rPr>
      </w:pPr>
      <w:r w:rsidRPr="00001437">
        <w:rPr>
          <w:rFonts w:ascii="Palatino" w:eastAsia="Times" w:hAnsi="Palatino" w:cs="Times New Roman"/>
          <w:szCs w:val="20"/>
        </w:rPr>
        <w:t>Once a pure mutant plaque is identified, re-plate this, and make a lysate from a plate containing a good pattern of webbing. This lysate should be filter sterilized and confirmed to contain only mutant phage by PCR.</w:t>
      </w:r>
    </w:p>
    <w:p w:rsidR="001914CA" w:rsidRDefault="00001437" w:rsidP="001914CA">
      <w:pPr>
        <w:numPr>
          <w:ilvl w:val="2"/>
          <w:numId w:val="3"/>
        </w:numPr>
        <w:spacing w:after="80" w:line="240" w:lineRule="auto"/>
        <w:rPr>
          <w:rFonts w:ascii="Arial" w:eastAsia="Times" w:hAnsi="Arial" w:cs="Times New Roman"/>
          <w:sz w:val="24"/>
          <w:szCs w:val="20"/>
        </w:rPr>
      </w:pPr>
      <w:r w:rsidRPr="00001437">
        <w:rPr>
          <w:rFonts w:ascii="Palatino" w:eastAsia="Times" w:hAnsi="Palatino" w:cs="Times New Roman"/>
          <w:szCs w:val="20"/>
        </w:rPr>
        <w:t xml:space="preserve">In this case, use at least 5 ml of buffer, and make sure to collect as much as possible from the plate.  </w:t>
      </w:r>
    </w:p>
    <w:p w:rsidR="001914CA" w:rsidRPr="001914CA" w:rsidRDefault="001914CA" w:rsidP="001914CA">
      <w:pPr>
        <w:numPr>
          <w:ilvl w:val="2"/>
          <w:numId w:val="3"/>
        </w:numPr>
        <w:spacing w:after="80" w:line="240" w:lineRule="auto"/>
        <w:rPr>
          <w:rFonts w:ascii="Arial" w:eastAsia="Times" w:hAnsi="Arial" w:cs="Times New Roman"/>
          <w:sz w:val="24"/>
          <w:szCs w:val="20"/>
        </w:rPr>
      </w:pPr>
      <w:r w:rsidRPr="001914CA">
        <w:rPr>
          <w:rFonts w:ascii="Arial" w:eastAsia="Times" w:hAnsi="Arial" w:cs="Times New Roman"/>
          <w:sz w:val="24"/>
          <w:szCs w:val="20"/>
        </w:rPr>
        <w:br w:type="page"/>
      </w:r>
    </w:p>
    <w:p w:rsidR="00001437" w:rsidRPr="00001437" w:rsidRDefault="00001437" w:rsidP="00001437">
      <w:pPr>
        <w:keepNext/>
        <w:spacing w:before="240" w:after="0" w:line="240" w:lineRule="auto"/>
        <w:ind w:firstLine="720"/>
        <w:outlineLvl w:val="1"/>
        <w:rPr>
          <w:rFonts w:ascii="Arial" w:eastAsia="Times" w:hAnsi="Arial" w:cs="Times New Roman"/>
          <w:b/>
          <w:sz w:val="28"/>
          <w:szCs w:val="28"/>
        </w:rPr>
      </w:pPr>
      <w:r w:rsidRPr="00001437">
        <w:rPr>
          <w:rFonts w:ascii="Arial" w:eastAsia="Times" w:hAnsi="Arial" w:cs="Times New Roman"/>
          <w:b/>
          <w:sz w:val="28"/>
          <w:szCs w:val="28"/>
        </w:rPr>
        <w:lastRenderedPageBreak/>
        <w:t xml:space="preserve">    Figure 2:  Construction of a gene deletion using BRED.</w:t>
      </w:r>
    </w:p>
    <w:p w:rsidR="00001437" w:rsidRPr="00001437" w:rsidRDefault="00001437" w:rsidP="00001437">
      <w:pPr>
        <w:spacing w:after="0" w:line="240" w:lineRule="auto"/>
        <w:rPr>
          <w:rFonts w:ascii="Arial" w:eastAsia="Times" w:hAnsi="Arial" w:cs="Times New Roman"/>
          <w:sz w:val="8"/>
          <w:szCs w:val="20"/>
        </w:rPr>
      </w:pPr>
    </w:p>
    <w:p w:rsidR="00001437" w:rsidRPr="00001437" w:rsidRDefault="00001437" w:rsidP="00001437">
      <w:pPr>
        <w:spacing w:after="0" w:line="240" w:lineRule="auto"/>
        <w:ind w:left="-180"/>
        <w:rPr>
          <w:rFonts w:ascii="Arial" w:eastAsia="Times" w:hAnsi="Arial" w:cs="Times New Roman"/>
          <w:sz w:val="24"/>
          <w:szCs w:val="20"/>
        </w:rPr>
      </w:pPr>
      <w:r>
        <w:rPr>
          <w:rFonts w:ascii="Arial" w:eastAsia="Times" w:hAnsi="Arial" w:cs="Times New Roman"/>
          <w:noProof/>
          <w:sz w:val="24"/>
          <w:szCs w:val="20"/>
        </w:rPr>
        <w:drawing>
          <wp:inline distT="0" distB="0" distL="0" distR="0">
            <wp:extent cx="6225540" cy="4067175"/>
            <wp:effectExtent l="0" t="0" r="3810" b="9525"/>
            <wp:docPr id="34" name="Picture 34" descr="Recombineering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combineeringFig3"/>
                    <pic:cNvPicPr>
                      <a:picLocks noChangeAspect="1" noChangeArrowheads="1"/>
                    </pic:cNvPicPr>
                  </pic:nvPicPr>
                  <pic:blipFill>
                    <a:blip r:embed="rId23">
                      <a:extLst>
                        <a:ext uri="{28A0092B-C50C-407E-A947-70E740481C1C}">
                          <a14:useLocalDpi xmlns:a14="http://schemas.microsoft.com/office/drawing/2010/main" val="0"/>
                        </a:ext>
                      </a:extLst>
                    </a:blip>
                    <a:srcRect t="5542" b="5542"/>
                    <a:stretch>
                      <a:fillRect/>
                    </a:stretch>
                  </pic:blipFill>
                  <pic:spPr bwMode="auto">
                    <a:xfrm>
                      <a:off x="0" y="0"/>
                      <a:ext cx="6225540" cy="4067175"/>
                    </a:xfrm>
                    <a:prstGeom prst="rect">
                      <a:avLst/>
                    </a:prstGeom>
                    <a:noFill/>
                    <a:ln>
                      <a:noFill/>
                    </a:ln>
                  </pic:spPr>
                </pic:pic>
              </a:graphicData>
            </a:graphic>
          </wp:inline>
        </w:drawing>
      </w:r>
    </w:p>
    <w:p w:rsidR="00001437" w:rsidRDefault="00001437" w:rsidP="00555C45"/>
    <w:sectPr w:rsidR="00001437">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03" w:rsidRDefault="005F5103" w:rsidP="00A60002">
      <w:pPr>
        <w:spacing w:after="0" w:line="240" w:lineRule="auto"/>
      </w:pPr>
      <w:r>
        <w:separator/>
      </w:r>
    </w:p>
  </w:endnote>
  <w:endnote w:type="continuationSeparator" w:id="0">
    <w:p w:rsidR="005F5103" w:rsidRDefault="005F5103" w:rsidP="00A6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w:panose1 w:val="00000000000000000000"/>
    <w:charset w:val="4D"/>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37" w:rsidRDefault="00001437" w:rsidP="00F35C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437" w:rsidRDefault="00001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37" w:rsidRDefault="00001437" w:rsidP="00F35C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5391">
      <w:rPr>
        <w:rStyle w:val="PageNumber"/>
        <w:noProof/>
      </w:rPr>
      <w:t>1</w:t>
    </w:r>
    <w:r>
      <w:rPr>
        <w:rStyle w:val="PageNumber"/>
      </w:rPr>
      <w:fldChar w:fldCharType="end"/>
    </w:r>
  </w:p>
  <w:p w:rsidR="00001437" w:rsidRDefault="000014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61" w:rsidRDefault="00475915" w:rsidP="00F35C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5C61" w:rsidRDefault="005F5103">
    <w:pPr>
      <w:pStyle w:val="Footer"/>
    </w:pPr>
  </w:p>
  <w:p w:rsidR="00F35C61" w:rsidRDefault="005F510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61" w:rsidRDefault="00475915" w:rsidP="00F35C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5391">
      <w:rPr>
        <w:rStyle w:val="PageNumber"/>
        <w:noProof/>
      </w:rPr>
      <w:t>13</w:t>
    </w:r>
    <w:r>
      <w:rPr>
        <w:rStyle w:val="PageNumber"/>
      </w:rPr>
      <w:fldChar w:fldCharType="end"/>
    </w:r>
  </w:p>
  <w:p w:rsidR="00F35C61" w:rsidRDefault="005F5103">
    <w:pPr>
      <w:pStyle w:val="Footer"/>
    </w:pPr>
  </w:p>
  <w:p w:rsidR="00F35C61" w:rsidRDefault="005F510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02" w:rsidRDefault="00A60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03" w:rsidRDefault="005F5103" w:rsidP="00A60002">
      <w:pPr>
        <w:spacing w:after="0" w:line="240" w:lineRule="auto"/>
      </w:pPr>
      <w:r>
        <w:separator/>
      </w:r>
    </w:p>
  </w:footnote>
  <w:footnote w:type="continuationSeparator" w:id="0">
    <w:p w:rsidR="005F5103" w:rsidRDefault="005F5103" w:rsidP="00A60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02" w:rsidRDefault="00A60002">
    <w:pPr>
      <w:pStyle w:val="Header"/>
    </w:pPr>
  </w:p>
  <w:p w:rsidR="00616062" w:rsidRDefault="006160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02" w:rsidRDefault="00A60002">
    <w:pPr>
      <w:pStyle w:val="Header"/>
    </w:pPr>
  </w:p>
  <w:p w:rsidR="00616062" w:rsidRDefault="006160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02" w:rsidRDefault="00A60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403F"/>
    <w:multiLevelType w:val="hybridMultilevel"/>
    <w:tmpl w:val="53B26896"/>
    <w:lvl w:ilvl="0" w:tplc="7FFC2C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A3693D"/>
    <w:multiLevelType w:val="hybridMultilevel"/>
    <w:tmpl w:val="23B40A5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4CB25ED4">
      <w:start w:val="1"/>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71550BBB"/>
    <w:multiLevelType w:val="multilevel"/>
    <w:tmpl w:val="229C2236"/>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Times" w:hAnsi="Times" w:hint="default"/>
        <w:color w:val="auto"/>
        <w:sz w:val="28"/>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AA"/>
    <w:rsid w:val="00001437"/>
    <w:rsid w:val="001914CA"/>
    <w:rsid w:val="00230EB1"/>
    <w:rsid w:val="0024174B"/>
    <w:rsid w:val="002B2AD6"/>
    <w:rsid w:val="00475915"/>
    <w:rsid w:val="004B5179"/>
    <w:rsid w:val="00555C45"/>
    <w:rsid w:val="005A3E3F"/>
    <w:rsid w:val="005F5103"/>
    <w:rsid w:val="00616062"/>
    <w:rsid w:val="00665391"/>
    <w:rsid w:val="00734910"/>
    <w:rsid w:val="008155AA"/>
    <w:rsid w:val="00831F8D"/>
    <w:rsid w:val="009A21AB"/>
    <w:rsid w:val="009A4EEF"/>
    <w:rsid w:val="009C4F8D"/>
    <w:rsid w:val="009F09BD"/>
    <w:rsid w:val="00A60002"/>
    <w:rsid w:val="00AD2590"/>
    <w:rsid w:val="00C218C1"/>
    <w:rsid w:val="00E17045"/>
    <w:rsid w:val="00E505BF"/>
    <w:rsid w:val="00E81BB2"/>
    <w:rsid w:val="00EA50C9"/>
    <w:rsid w:val="00ED60EF"/>
    <w:rsid w:val="00FA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5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AA"/>
    <w:rPr>
      <w:rFonts w:ascii="Tahoma" w:hAnsi="Tahoma" w:cs="Tahoma"/>
      <w:sz w:val="16"/>
      <w:szCs w:val="16"/>
    </w:rPr>
  </w:style>
  <w:style w:type="paragraph" w:styleId="Footer">
    <w:name w:val="footer"/>
    <w:basedOn w:val="Normal"/>
    <w:link w:val="FooterChar"/>
    <w:uiPriority w:val="99"/>
    <w:unhideWhenUsed/>
    <w:rsid w:val="009A4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EEF"/>
  </w:style>
  <w:style w:type="character" w:styleId="PageNumber">
    <w:name w:val="page number"/>
    <w:basedOn w:val="DefaultParagraphFont"/>
    <w:rsid w:val="009A4EEF"/>
  </w:style>
  <w:style w:type="paragraph" w:styleId="Header">
    <w:name w:val="header"/>
    <w:basedOn w:val="Normal"/>
    <w:link w:val="HeaderChar"/>
    <w:uiPriority w:val="99"/>
    <w:unhideWhenUsed/>
    <w:rsid w:val="00A60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5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AA"/>
    <w:rPr>
      <w:rFonts w:ascii="Tahoma" w:hAnsi="Tahoma" w:cs="Tahoma"/>
      <w:sz w:val="16"/>
      <w:szCs w:val="16"/>
    </w:rPr>
  </w:style>
  <w:style w:type="paragraph" w:styleId="Footer">
    <w:name w:val="footer"/>
    <w:basedOn w:val="Normal"/>
    <w:link w:val="FooterChar"/>
    <w:uiPriority w:val="99"/>
    <w:unhideWhenUsed/>
    <w:rsid w:val="009A4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EEF"/>
  </w:style>
  <w:style w:type="character" w:styleId="PageNumber">
    <w:name w:val="page number"/>
    <w:basedOn w:val="DefaultParagraphFont"/>
    <w:rsid w:val="009A4EEF"/>
  </w:style>
  <w:style w:type="paragraph" w:styleId="Header">
    <w:name w:val="header"/>
    <w:basedOn w:val="Normal"/>
    <w:link w:val="HeaderChar"/>
    <w:uiPriority w:val="99"/>
    <w:unhideWhenUsed/>
    <w:rsid w:val="00A60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4196</Words>
  <Characters>21568</Characters>
  <Application>Microsoft Office Word</Application>
  <DocSecurity>0</DocSecurity>
  <Lines>490</Lines>
  <Paragraphs>195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2013-02-13T18:35:00Z</dcterms:created>
  <dcterms:modified xsi:type="dcterms:W3CDTF">2013-02-13T18:35:00Z</dcterms:modified>
</cp:coreProperties>
</file>